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57"/>
        <w:gridCol w:w="1275"/>
        <w:gridCol w:w="2127"/>
        <w:gridCol w:w="2268"/>
        <w:gridCol w:w="2268"/>
        <w:gridCol w:w="2268"/>
        <w:gridCol w:w="1919"/>
        <w:gridCol w:w="31"/>
        <w:gridCol w:w="26"/>
        <w:gridCol w:w="2007"/>
      </w:tblGrid>
      <w:tr w:rsidR="00EB170B" w14:paraId="702AB985" w14:textId="5AB50495" w:rsidTr="007338F6">
        <w:tc>
          <w:tcPr>
            <w:tcW w:w="1257" w:type="dxa"/>
            <w:shd w:val="clear" w:color="auto" w:fill="92D050"/>
          </w:tcPr>
          <w:p w14:paraId="60118B57" w14:textId="08B40874" w:rsidR="00EB170B" w:rsidRPr="004C598D" w:rsidRDefault="00FE6E5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23-24</w:t>
            </w:r>
          </w:p>
        </w:tc>
        <w:tc>
          <w:tcPr>
            <w:tcW w:w="5670" w:type="dxa"/>
            <w:gridSpan w:val="3"/>
            <w:shd w:val="clear" w:color="auto" w:fill="92D050"/>
          </w:tcPr>
          <w:p w14:paraId="1C1B7AB9" w14:textId="5A3B5B09" w:rsidR="00EB170B" w:rsidRPr="00894C1F" w:rsidRDefault="00A94A0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Spring</w:t>
            </w:r>
            <w:r w:rsidR="00894C1F" w:rsidRPr="00894C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36" w:type="dxa"/>
            <w:gridSpan w:val="2"/>
            <w:shd w:val="clear" w:color="auto" w:fill="92D050"/>
          </w:tcPr>
          <w:p w14:paraId="653FD72F" w14:textId="77777777" w:rsidR="00EB170B" w:rsidRPr="00B33BE4" w:rsidRDefault="00EB17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3" w:type="dxa"/>
            <w:gridSpan w:val="4"/>
            <w:shd w:val="clear" w:color="auto" w:fill="92D050"/>
          </w:tcPr>
          <w:p w14:paraId="6D7DB5D2" w14:textId="77777777" w:rsidR="00EB170B" w:rsidRDefault="00EB170B"/>
        </w:tc>
      </w:tr>
      <w:tr w:rsidR="00732F46" w:rsidRPr="004A562C" w14:paraId="701E2F59" w14:textId="29950B0D" w:rsidTr="007338F6">
        <w:trPr>
          <w:trHeight w:val="288"/>
        </w:trPr>
        <w:tc>
          <w:tcPr>
            <w:tcW w:w="1257" w:type="dxa"/>
            <w:noWrap/>
            <w:hideMark/>
          </w:tcPr>
          <w:p w14:paraId="2513EB31" w14:textId="77777777" w:rsidR="00EB170B" w:rsidRPr="004C598D" w:rsidRDefault="00EB170B" w:rsidP="004A562C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08328481" w14:textId="781F7F28" w:rsidR="00EB170B" w:rsidRPr="00B33BE4" w:rsidRDefault="00EB170B" w:rsidP="004A562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Discoverers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15120A34" w14:textId="6B5E11FF" w:rsidR="00EB170B" w:rsidRPr="00B33BE4" w:rsidRDefault="00EB170B" w:rsidP="004A562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Adventurers</w:t>
            </w:r>
          </w:p>
        </w:tc>
        <w:tc>
          <w:tcPr>
            <w:tcW w:w="3983" w:type="dxa"/>
            <w:gridSpan w:val="4"/>
            <w:shd w:val="clear" w:color="auto" w:fill="FFFF00"/>
          </w:tcPr>
          <w:p w14:paraId="55D5ACD7" w14:textId="3334A240" w:rsidR="00EB170B" w:rsidRPr="00B33BE4" w:rsidRDefault="00527E7B" w:rsidP="004A562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Navigators</w:t>
            </w:r>
          </w:p>
        </w:tc>
      </w:tr>
      <w:tr w:rsidR="00527E7B" w:rsidRPr="004A562C" w14:paraId="5CE7A305" w14:textId="49DA4248" w:rsidTr="007338F6">
        <w:trPr>
          <w:trHeight w:val="288"/>
        </w:trPr>
        <w:tc>
          <w:tcPr>
            <w:tcW w:w="1257" w:type="dxa"/>
            <w:noWrap/>
            <w:hideMark/>
          </w:tcPr>
          <w:p w14:paraId="510B6DF4" w14:textId="73288D0A" w:rsidR="00527E7B" w:rsidRPr="004C598D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Topic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3E8616F6" w14:textId="0320CC45" w:rsidR="00527E7B" w:rsidRPr="00B33BE4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811E0">
              <w:rPr>
                <w:b/>
                <w:bCs/>
              </w:rPr>
              <w:t xml:space="preserve">Come Fly </w:t>
            </w:r>
            <w:proofErr w:type="gramStart"/>
            <w:r w:rsidRPr="008811E0">
              <w:rPr>
                <w:b/>
                <w:bCs/>
              </w:rPr>
              <w:t>With</w:t>
            </w:r>
            <w:proofErr w:type="gramEnd"/>
            <w:r w:rsidRPr="008811E0">
              <w:rPr>
                <w:b/>
                <w:bCs/>
              </w:rPr>
              <w:t xml:space="preserve"> Me!’ Asia ‘Come and Join the Celebration’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392BB5BB" w14:textId="374571E6" w:rsidR="00527E7B" w:rsidRPr="00B33BE4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Cry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freedon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983" w:type="dxa"/>
            <w:gridSpan w:val="4"/>
            <w:shd w:val="clear" w:color="auto" w:fill="FFFF00"/>
          </w:tcPr>
          <w:p w14:paraId="652C4D4E" w14:textId="77777777" w:rsidR="00527E7B" w:rsidRPr="00A94A09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94A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Come fly with me America</w:t>
            </w:r>
          </w:p>
          <w:p w14:paraId="552D8D79" w14:textId="6F9E948E" w:rsidR="00527E7B" w:rsidRPr="00B33BE4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94A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Go with the flow</w:t>
            </w:r>
          </w:p>
        </w:tc>
      </w:tr>
      <w:tr w:rsidR="00527E7B" w:rsidRPr="004A562C" w14:paraId="0516F5E4" w14:textId="7095A9D0" w:rsidTr="007338F6">
        <w:trPr>
          <w:trHeight w:val="288"/>
        </w:trPr>
        <w:tc>
          <w:tcPr>
            <w:tcW w:w="1257" w:type="dxa"/>
            <w:noWrap/>
            <w:hideMark/>
          </w:tcPr>
          <w:p w14:paraId="026D0B82" w14:textId="75CE3BA6" w:rsidR="00527E7B" w:rsidRPr="004C598D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Weeks 1-2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2C5F2037" w14:textId="3A6E85BB" w:rsidR="00527E7B" w:rsidRPr="00B33BE4" w:rsidRDefault="00527E7B" w:rsidP="00527E7B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Elephant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5863BB58" w14:textId="553D9FA7" w:rsidR="00527E7B" w:rsidRPr="00527E7B" w:rsidRDefault="00527E7B" w:rsidP="00527E7B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527E7B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Cry Freedom </w:t>
            </w:r>
            <w:r w:rsidR="00EB3C32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- Topic</w:t>
            </w:r>
          </w:p>
        </w:tc>
        <w:tc>
          <w:tcPr>
            <w:tcW w:w="3983" w:type="dxa"/>
            <w:gridSpan w:val="4"/>
            <w:shd w:val="clear" w:color="auto" w:fill="FFFF00"/>
          </w:tcPr>
          <w:p w14:paraId="38A08C1F" w14:textId="31B60904" w:rsidR="00527E7B" w:rsidRPr="00527E7B" w:rsidRDefault="00527E7B" w:rsidP="00527E7B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527E7B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Holes</w:t>
            </w:r>
          </w:p>
        </w:tc>
      </w:tr>
      <w:tr w:rsidR="00527E7B" w:rsidRPr="004A562C" w14:paraId="6D0FE94D" w14:textId="05C02CC1" w:rsidTr="007338F6">
        <w:trPr>
          <w:trHeight w:val="288"/>
        </w:trPr>
        <w:tc>
          <w:tcPr>
            <w:tcW w:w="1257" w:type="dxa"/>
            <w:noWrap/>
            <w:hideMark/>
          </w:tcPr>
          <w:p w14:paraId="5CE3D3EA" w14:textId="77777777" w:rsidR="00527E7B" w:rsidRPr="004C598D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Genre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2B4598AB" w14:textId="3DDFC008" w:rsidR="00527E7B" w:rsidRPr="00B33BE4" w:rsidRDefault="00527E7B" w:rsidP="00527E7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Instructions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27FE97BD" w14:textId="5E73B325" w:rsidR="00527E7B" w:rsidRPr="00B33BE4" w:rsidRDefault="00527E7B" w:rsidP="00527E7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Narrative</w:t>
            </w:r>
          </w:p>
        </w:tc>
        <w:tc>
          <w:tcPr>
            <w:tcW w:w="3983" w:type="dxa"/>
            <w:gridSpan w:val="4"/>
            <w:shd w:val="clear" w:color="auto" w:fill="FFFF00"/>
          </w:tcPr>
          <w:p w14:paraId="3881990B" w14:textId="0122145D" w:rsidR="00527E7B" w:rsidRPr="00B33BE4" w:rsidRDefault="00527E7B" w:rsidP="00527E7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Narrative</w:t>
            </w:r>
          </w:p>
        </w:tc>
      </w:tr>
      <w:tr w:rsidR="00527E7B" w:rsidRPr="004A562C" w14:paraId="33073832" w14:textId="77777777" w:rsidTr="007338F6">
        <w:trPr>
          <w:trHeight w:val="288"/>
        </w:trPr>
        <w:tc>
          <w:tcPr>
            <w:tcW w:w="1257" w:type="dxa"/>
            <w:noWrap/>
          </w:tcPr>
          <w:p w14:paraId="0E7AAE96" w14:textId="77777777" w:rsidR="00527E7B" w:rsidRPr="004C598D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38867F1" w14:textId="470A4C68" w:rsidR="00527E7B" w:rsidRPr="00CB2847" w:rsidRDefault="00527E7B" w:rsidP="00527E7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2847">
              <w:rPr>
                <w:rFonts w:ascii="Arial" w:hAnsi="Arial" w:cs="Arial"/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73084BE9" w14:textId="2CC9560B" w:rsidR="00527E7B" w:rsidRPr="00CB2847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1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20550ECD" w14:textId="32D97746" w:rsidR="00527E7B" w:rsidRPr="00CB2847" w:rsidRDefault="00527E7B" w:rsidP="00527E7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2</w:t>
            </w:r>
          </w:p>
        </w:tc>
        <w:tc>
          <w:tcPr>
            <w:tcW w:w="2268" w:type="dxa"/>
            <w:shd w:val="clear" w:color="auto" w:fill="00B0F0"/>
            <w:noWrap/>
          </w:tcPr>
          <w:p w14:paraId="7A258A56" w14:textId="6C41947A" w:rsidR="00527E7B" w:rsidRPr="00CB2847" w:rsidRDefault="00527E7B" w:rsidP="00527E7B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3</w:t>
            </w:r>
          </w:p>
        </w:tc>
        <w:tc>
          <w:tcPr>
            <w:tcW w:w="2268" w:type="dxa"/>
            <w:shd w:val="clear" w:color="auto" w:fill="00B0F0"/>
          </w:tcPr>
          <w:p w14:paraId="0D390A78" w14:textId="03EFAA1A" w:rsidR="00527E7B" w:rsidRPr="00CB2847" w:rsidRDefault="00527E7B" w:rsidP="00527E7B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4</w:t>
            </w:r>
          </w:p>
        </w:tc>
        <w:tc>
          <w:tcPr>
            <w:tcW w:w="1919" w:type="dxa"/>
            <w:shd w:val="clear" w:color="auto" w:fill="FFFF00"/>
          </w:tcPr>
          <w:p w14:paraId="60534F92" w14:textId="5E825911" w:rsidR="00527E7B" w:rsidRPr="00CB2847" w:rsidRDefault="00C047CE" w:rsidP="00527E7B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5</w:t>
            </w:r>
          </w:p>
        </w:tc>
        <w:tc>
          <w:tcPr>
            <w:tcW w:w="2064" w:type="dxa"/>
            <w:gridSpan w:val="3"/>
            <w:shd w:val="clear" w:color="auto" w:fill="FFFF00"/>
          </w:tcPr>
          <w:p w14:paraId="772073CB" w14:textId="643A648E" w:rsidR="00527E7B" w:rsidRPr="00CB2847" w:rsidRDefault="00C047CE" w:rsidP="00527E7B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6</w:t>
            </w:r>
          </w:p>
        </w:tc>
      </w:tr>
      <w:tr w:rsidR="00C047CE" w:rsidRPr="004A562C" w14:paraId="4C824E62" w14:textId="139596A9" w:rsidTr="007338F6">
        <w:trPr>
          <w:trHeight w:val="288"/>
        </w:trPr>
        <w:tc>
          <w:tcPr>
            <w:tcW w:w="1257" w:type="dxa"/>
            <w:noWrap/>
            <w:hideMark/>
          </w:tcPr>
          <w:p w14:paraId="16761F4B" w14:textId="3402886E" w:rsidR="00C047CE" w:rsidRPr="004C598D" w:rsidRDefault="00C047CE" w:rsidP="00C047CE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7417315F" w14:textId="3914B96D" w:rsidR="00C047CE" w:rsidRPr="000F6DC3" w:rsidRDefault="00C047CE" w:rsidP="00C047CE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38CDFF26" w14:textId="2A85259C" w:rsidR="00C047CE" w:rsidRPr="000E7834" w:rsidRDefault="00C047CE" w:rsidP="00C047CE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9231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1, 2, 3, 4, 5 First Next After Cut Move Fold Stir Colour Paint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4C9B3E83" w14:textId="56DDDA40" w:rsidR="00C047CE" w:rsidRPr="00327E46" w:rsidRDefault="00C047CE" w:rsidP="00C047CE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First of </w:t>
            </w:r>
            <w:proofErr w:type="gramStart"/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all</w:t>
            </w:r>
            <w:proofErr w:type="gramEnd"/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To start with Firstly Lastly Finally Carefully Gently Slowly Softly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35CAF316" w14:textId="3471B774" w:rsidR="00C047CE" w:rsidRPr="00D55C2F" w:rsidRDefault="00C047CE" w:rsidP="00C047CE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C7150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Year 3 ambitious vocabulary used Connectives: also, however, therefore, after the, just then, furthermore, nevertheless, on the other hand, consequently, immediately, as soon as Adverbs: very, rather, slightly</w:t>
            </w:r>
          </w:p>
        </w:tc>
        <w:tc>
          <w:tcPr>
            <w:tcW w:w="2268" w:type="dxa"/>
            <w:shd w:val="clear" w:color="auto" w:fill="00B0F0"/>
          </w:tcPr>
          <w:p w14:paraId="7AB9FF41" w14:textId="7419F1D7" w:rsidR="00C047CE" w:rsidRPr="00A91546" w:rsidRDefault="00C047CE" w:rsidP="00C047CE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D41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Year 4 ambitious vocabulary used Connectives: in addition, furthermore, consequently, in the end, much </w:t>
            </w:r>
            <w:proofErr w:type="gramStart"/>
            <w:r w:rsidRPr="002D41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later on</w:t>
            </w:r>
            <w:proofErr w:type="gramEnd"/>
            <w:r w:rsidRPr="002D41F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, moreover, in due course, eventually</w:t>
            </w:r>
          </w:p>
        </w:tc>
        <w:tc>
          <w:tcPr>
            <w:tcW w:w="1919" w:type="dxa"/>
            <w:shd w:val="clear" w:color="auto" w:fill="FFFF00"/>
          </w:tcPr>
          <w:p w14:paraId="4B8DAD7A" w14:textId="09928BF1" w:rsidR="00C047CE" w:rsidRPr="001C72FC" w:rsidRDefault="00C047CE" w:rsidP="00C047CE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152E5">
              <w:rPr>
                <w:rFonts w:ascii="Arial" w:hAnsi="Arial" w:cs="Arial"/>
                <w:sz w:val="18"/>
                <w:szCs w:val="18"/>
              </w:rPr>
              <w:t xml:space="preserve">Year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8152E5">
              <w:rPr>
                <w:rFonts w:ascii="Arial" w:hAnsi="Arial" w:cs="Arial"/>
                <w:sz w:val="18"/>
                <w:szCs w:val="18"/>
              </w:rPr>
              <w:t xml:space="preserve"> ambitious vocabulary used.</w:t>
            </w:r>
          </w:p>
        </w:tc>
        <w:tc>
          <w:tcPr>
            <w:tcW w:w="2064" w:type="dxa"/>
            <w:gridSpan w:val="3"/>
            <w:shd w:val="clear" w:color="auto" w:fill="FFFF00"/>
          </w:tcPr>
          <w:p w14:paraId="6CC17B6D" w14:textId="560F55CC" w:rsidR="00C047CE" w:rsidRPr="001C72FC" w:rsidRDefault="00C047CE" w:rsidP="00C047CE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152E5">
              <w:rPr>
                <w:rFonts w:ascii="Arial" w:hAnsi="Arial" w:cs="Arial"/>
                <w:sz w:val="18"/>
                <w:szCs w:val="18"/>
              </w:rPr>
              <w:t>Year 6 ambitious vocabulary used.</w:t>
            </w:r>
          </w:p>
        </w:tc>
      </w:tr>
      <w:tr w:rsidR="003C505C" w:rsidRPr="004A562C" w14:paraId="2B04C059" w14:textId="77777777" w:rsidTr="007338F6">
        <w:trPr>
          <w:trHeight w:val="288"/>
        </w:trPr>
        <w:tc>
          <w:tcPr>
            <w:tcW w:w="1257" w:type="dxa"/>
            <w:noWrap/>
          </w:tcPr>
          <w:p w14:paraId="0C46F6A6" w14:textId="15DD9CEE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970E977" w14:textId="77777777" w:rsidR="003C505C" w:rsidRPr="000F6DC3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71DA1998" w14:textId="77777777" w:rsidR="003C505C" w:rsidRPr="00CD79F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Ideas grouped in a sequence.</w:t>
            </w:r>
          </w:p>
          <w:p w14:paraId="5714D2D4" w14:textId="77777777" w:rsidR="003C505C" w:rsidRPr="00CD79F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E8FD89" w14:textId="77777777" w:rsidR="003C505C" w:rsidRPr="00CD79F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Written in first person.</w:t>
            </w:r>
          </w:p>
          <w:p w14:paraId="0953478A" w14:textId="77777777" w:rsidR="003C505C" w:rsidRPr="00CD79F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EC39A5" w14:textId="77777777" w:rsidR="003C505C" w:rsidRPr="00CD79F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Written in past tense.</w:t>
            </w:r>
          </w:p>
          <w:p w14:paraId="336C57D8" w14:textId="77777777" w:rsidR="003C505C" w:rsidRPr="00CD79F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72B855" w14:textId="77777777" w:rsidR="003C505C" w:rsidRPr="00CD79F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Focussed on individuals/groups.</w:t>
            </w:r>
          </w:p>
          <w:p w14:paraId="1BB945B0" w14:textId="77777777" w:rsidR="003C505C" w:rsidRPr="00D92313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2167DED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Brief introduction and conclusion</w:t>
            </w:r>
          </w:p>
          <w:p w14:paraId="63E9E043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E4D4B39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Written in past tense.</w:t>
            </w:r>
          </w:p>
          <w:p w14:paraId="164B9E3B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E01ECB6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Main ideas in groups</w:t>
            </w:r>
          </w:p>
          <w:p w14:paraId="5AE2F38F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FA68F16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Ideas in chronological order. </w:t>
            </w:r>
          </w:p>
          <w:p w14:paraId="2DB3210B" w14:textId="77777777" w:rsidR="003C505C" w:rsidRPr="00CD79FB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43CC2C8A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95273F">
              <w:rPr>
                <w:rFonts w:ascii="Arial" w:hAnsi="Arial" w:cs="Arial"/>
                <w:sz w:val="18"/>
                <w:szCs w:val="18"/>
              </w:rPr>
              <w:t xml:space="preserve">Time and place are referenced to guide the reader through the text </w:t>
            </w:r>
            <w:proofErr w:type="gramStart"/>
            <w:r w:rsidRPr="0095273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95273F">
              <w:rPr>
                <w:rFonts w:ascii="Arial" w:hAnsi="Arial" w:cs="Arial"/>
                <w:sz w:val="18"/>
                <w:szCs w:val="18"/>
              </w:rPr>
              <w:t xml:space="preserve"> in the morning </w:t>
            </w:r>
          </w:p>
          <w:p w14:paraId="0AD5730B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AB165B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95273F">
              <w:rPr>
                <w:rFonts w:ascii="Arial" w:hAnsi="Arial" w:cs="Arial"/>
                <w:sz w:val="18"/>
                <w:szCs w:val="18"/>
              </w:rPr>
              <w:t xml:space="preserve">Organised into paragraphs e.g. When she arrived at the bear’s </w:t>
            </w:r>
            <w:proofErr w:type="gramStart"/>
            <w:r w:rsidRPr="0095273F">
              <w:rPr>
                <w:rFonts w:ascii="Arial" w:hAnsi="Arial" w:cs="Arial"/>
                <w:sz w:val="18"/>
                <w:szCs w:val="18"/>
              </w:rPr>
              <w:t>house..</w:t>
            </w:r>
            <w:proofErr w:type="gramEnd"/>
            <w:r w:rsidRPr="0095273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3858516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076E00" w14:textId="644F89A3" w:rsidR="003C505C" w:rsidRPr="000C7150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5273F">
              <w:rPr>
                <w:rFonts w:ascii="Arial" w:hAnsi="Arial" w:cs="Arial"/>
                <w:sz w:val="18"/>
                <w:szCs w:val="18"/>
              </w:rPr>
              <w:t xml:space="preserve">Cohesion is strengthened through relationships between characters </w:t>
            </w:r>
            <w:proofErr w:type="gramStart"/>
            <w:r w:rsidRPr="0095273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95273F">
              <w:rPr>
                <w:rFonts w:ascii="Arial" w:hAnsi="Arial" w:cs="Arial"/>
                <w:sz w:val="18"/>
                <w:szCs w:val="18"/>
              </w:rPr>
              <w:t xml:space="preserve"> Jack, his, his mother, her</w:t>
            </w:r>
          </w:p>
        </w:tc>
        <w:tc>
          <w:tcPr>
            <w:tcW w:w="2268" w:type="dxa"/>
            <w:shd w:val="clear" w:color="auto" w:fill="00B0F0"/>
          </w:tcPr>
          <w:p w14:paraId="5A601ABD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305A93">
              <w:rPr>
                <w:rFonts w:ascii="Arial" w:hAnsi="Arial" w:cs="Arial"/>
                <w:sz w:val="18"/>
                <w:szCs w:val="18"/>
              </w:rPr>
              <w:t xml:space="preserve">Link between opening and resolution Links between sentences help to navigate the reader from one idea to the next </w:t>
            </w:r>
            <w:proofErr w:type="gramStart"/>
            <w:r w:rsidRPr="00305A93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305A93">
              <w:rPr>
                <w:rFonts w:ascii="Arial" w:hAnsi="Arial" w:cs="Arial"/>
                <w:sz w:val="18"/>
                <w:szCs w:val="18"/>
              </w:rPr>
              <w:t xml:space="preserve"> contrasts in mood angry mother, disheartened Jack </w:t>
            </w:r>
          </w:p>
          <w:p w14:paraId="33EEAD69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13C905" w14:textId="667F6C6F" w:rsidR="003C505C" w:rsidRPr="002D41F4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05A93">
              <w:rPr>
                <w:rFonts w:ascii="Arial" w:hAnsi="Arial" w:cs="Arial"/>
                <w:sz w:val="18"/>
                <w:szCs w:val="18"/>
              </w:rPr>
              <w:t>Paragraphs organised correctly to build up to key event Repetition avoided through using different sentence structures and ellipsis</w:t>
            </w:r>
          </w:p>
        </w:tc>
        <w:tc>
          <w:tcPr>
            <w:tcW w:w="1919" w:type="dxa"/>
            <w:shd w:val="clear" w:color="auto" w:fill="FFFF00"/>
          </w:tcPr>
          <w:p w14:paraId="416FCF9E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 xml:space="preserve">Sequence of plot may be disrupted for effect </w:t>
            </w:r>
            <w:proofErr w:type="gramStart"/>
            <w:r w:rsidRPr="00AC004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AC0044">
              <w:rPr>
                <w:rFonts w:ascii="Arial" w:hAnsi="Arial" w:cs="Arial"/>
                <w:sz w:val="18"/>
                <w:szCs w:val="18"/>
              </w:rPr>
              <w:t xml:space="preserve"> flashback</w:t>
            </w:r>
          </w:p>
          <w:p w14:paraId="797CAC73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F09FA1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 xml:space="preserve"> Opening and resolution shape the story </w:t>
            </w:r>
          </w:p>
          <w:p w14:paraId="3028B40A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8FA13A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 xml:space="preserve">Structural features of narrative are included </w:t>
            </w:r>
            <w:proofErr w:type="gramStart"/>
            <w:r w:rsidRPr="00AC004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AC0044">
              <w:rPr>
                <w:rFonts w:ascii="Arial" w:hAnsi="Arial" w:cs="Arial"/>
                <w:sz w:val="18"/>
                <w:szCs w:val="18"/>
              </w:rPr>
              <w:t xml:space="preserve"> repetition for effect</w:t>
            </w:r>
          </w:p>
          <w:p w14:paraId="3528ED63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27B518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 xml:space="preserve"> Paragraphs varied in length and structure. </w:t>
            </w:r>
          </w:p>
          <w:p w14:paraId="545B5A85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13A88D" w14:textId="4FAC8372" w:rsidR="003C505C" w:rsidRPr="008152E5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 xml:space="preserve">Pronouns used to hide the doer of the action </w:t>
            </w:r>
            <w:proofErr w:type="gramStart"/>
            <w:r w:rsidRPr="00AC004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AC0044">
              <w:rPr>
                <w:rFonts w:ascii="Arial" w:hAnsi="Arial" w:cs="Arial"/>
                <w:sz w:val="18"/>
                <w:szCs w:val="18"/>
              </w:rPr>
              <w:t xml:space="preserve"> it crept into the woods</w:t>
            </w:r>
          </w:p>
        </w:tc>
        <w:tc>
          <w:tcPr>
            <w:tcW w:w="2064" w:type="dxa"/>
            <w:gridSpan w:val="3"/>
            <w:shd w:val="clear" w:color="auto" w:fill="FFFF00"/>
          </w:tcPr>
          <w:p w14:paraId="283B922B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 xml:space="preserve">The story is well constructed and raises intrigue. </w:t>
            </w:r>
          </w:p>
          <w:p w14:paraId="106348BA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E9B786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 xml:space="preserve">Dialogue is used to move the action on who heighten empathy for central </w:t>
            </w:r>
            <w:proofErr w:type="gramStart"/>
            <w:r w:rsidRPr="00AC0044">
              <w:rPr>
                <w:rFonts w:ascii="Arial" w:hAnsi="Arial" w:cs="Arial"/>
                <w:sz w:val="18"/>
                <w:szCs w:val="18"/>
              </w:rPr>
              <w:t>character</w:t>
            </w:r>
            <w:proofErr w:type="gramEnd"/>
            <w:r w:rsidRPr="00AC004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032731C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35D3A3" w14:textId="0A76D470" w:rsidR="003C505C" w:rsidRPr="008152E5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C0044">
              <w:rPr>
                <w:rFonts w:ascii="Arial" w:hAnsi="Arial" w:cs="Arial"/>
                <w:sz w:val="18"/>
                <w:szCs w:val="18"/>
              </w:rPr>
              <w:t>Deliberate ambiguity is set up in the mind of the reader until later in the text</w:t>
            </w:r>
          </w:p>
        </w:tc>
      </w:tr>
      <w:tr w:rsidR="003C505C" w:rsidRPr="004A562C" w14:paraId="2C5A0B7B" w14:textId="7E009267" w:rsidTr="007338F6">
        <w:trPr>
          <w:trHeight w:val="2332"/>
        </w:trPr>
        <w:tc>
          <w:tcPr>
            <w:tcW w:w="1257" w:type="dxa"/>
            <w:noWrap/>
          </w:tcPr>
          <w:p w14:paraId="41DFE42B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Spelling</w:t>
            </w:r>
          </w:p>
          <w:p w14:paraId="703DFEBC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1</w:t>
            </w:r>
          </w:p>
          <w:p w14:paraId="78461E7E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E55039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53F337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0C2157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C092498" w14:textId="13BAE95E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2</w:t>
            </w:r>
          </w:p>
          <w:p w14:paraId="325F72E6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46CB7DB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441AE9F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D15E02F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F19D5D8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E6CC33F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E2D0CC" w14:textId="389BB608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9494224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  <w:p w14:paraId="1E3DAC72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4EA207A" w14:textId="1951B820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351AD510" w14:textId="24E1B1E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3 with tricky words:</w:t>
            </w:r>
          </w:p>
          <w:p w14:paraId="00E937C8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3509D9A" w14:textId="776769DA" w:rsidR="003C505C" w:rsidRPr="00B33BE4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He  she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 we  me  be  was  you  they  all  are  my  and  her 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7BEFFE8C" w14:textId="18221371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8C3D7A">
              <w:rPr>
                <w:rFonts w:ascii="Arial" w:hAnsi="Arial" w:cs="Arial"/>
                <w:sz w:val="18"/>
                <w:szCs w:val="18"/>
              </w:rPr>
              <w:t>right bright light night fright tight high I* by* my*</w:t>
            </w:r>
          </w:p>
          <w:p w14:paraId="7F75ED63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073161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CB29BE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4F63A0" w14:textId="56F228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9447C4">
              <w:rPr>
                <w:rFonts w:ascii="Arial" w:hAnsi="Arial" w:cs="Arial"/>
                <w:sz w:val="18"/>
                <w:szCs w:val="18"/>
              </w:rPr>
              <w:t>car start park arm garden artist star are* were* our*</w:t>
            </w:r>
          </w:p>
          <w:p w14:paraId="31930278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73D6E6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2E17C6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BADAB0" w14:textId="49083D8D" w:rsidR="003C505C" w:rsidRPr="00F43DCB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2917D782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169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copier copied happier happiest cried replied tried dried driest </w:t>
            </w:r>
            <w:proofErr w:type="gramStart"/>
            <w:r w:rsidRPr="00C169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funnier</w:t>
            </w:r>
            <w:proofErr w:type="gramEnd"/>
          </w:p>
          <w:p w14:paraId="04DFBBE4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71F2BBF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2202620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037A613" w14:textId="71EA1579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401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copying crying replying marrying carrying flying trying drying skiing taxiing</w:t>
            </w:r>
          </w:p>
          <w:p w14:paraId="5570FD72" w14:textId="666372CA" w:rsidR="003C505C" w:rsidRPr="00B33BE4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6BCA6B24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551170">
              <w:rPr>
                <w:rFonts w:ascii="Arial" w:hAnsi="Arial" w:cs="Arial"/>
                <w:sz w:val="18"/>
                <w:szCs w:val="18"/>
              </w:rPr>
              <w:t>myth gym Egypt pyramid mystery hymn system symbol lyric typical</w:t>
            </w:r>
          </w:p>
          <w:p w14:paraId="11446BD7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328F1A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C16F3E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D3D374" w14:textId="013B107F" w:rsidR="003C505C" w:rsidRPr="003556D8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A73F9F">
              <w:rPr>
                <w:rFonts w:ascii="Arial" w:hAnsi="Arial" w:cs="Arial"/>
                <w:sz w:val="18"/>
                <w:szCs w:val="18"/>
              </w:rPr>
              <w:t>gardener gardening limited limiting offering offered benefited benefiting focused focusing</w:t>
            </w:r>
          </w:p>
        </w:tc>
        <w:tc>
          <w:tcPr>
            <w:tcW w:w="2268" w:type="dxa"/>
            <w:shd w:val="clear" w:color="auto" w:fill="00B0F0"/>
          </w:tcPr>
          <w:p w14:paraId="4C64FF40" w14:textId="77777777" w:rsidR="003C505C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620C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accept except affect effect aloud allowed weather whether whose who’s</w:t>
            </w:r>
          </w:p>
          <w:p w14:paraId="138C8808" w14:textId="77777777" w:rsidR="003C505C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0F9980D" w14:textId="77777777" w:rsidR="003C505C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0DE724D" w14:textId="19440AFD" w:rsidR="003C505C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cereal </w:t>
            </w:r>
            <w:proofErr w:type="gramStart"/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serial</w:t>
            </w:r>
            <w:proofErr w:type="gramEnd"/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check cheque through threw draft draught stares stair</w:t>
            </w:r>
          </w:p>
          <w:p w14:paraId="6AB7E85C" w14:textId="524AF679" w:rsidR="003C505C" w:rsidRPr="00B33BE4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19" w:type="dxa"/>
            <w:shd w:val="clear" w:color="auto" w:fill="FFFF00"/>
          </w:tcPr>
          <w:p w14:paraId="1C50AAE0" w14:textId="77777777" w:rsidR="003C505C" w:rsidRPr="00DE6D0F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6D0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community curiosity ability visibility captivity activity eternity flexibility possibility sensitivity</w:t>
            </w:r>
          </w:p>
          <w:p w14:paraId="7A920C58" w14:textId="77777777" w:rsidR="003C505C" w:rsidRPr="00DE6D0F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D269B0" w14:textId="20AA8D48" w:rsidR="003C505C" w:rsidRPr="00B33BE4" w:rsidRDefault="003C505C" w:rsidP="003C505C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6D0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happiness hardness madness nastiness silliness tidiness childishness willingness carelessness foolishness</w:t>
            </w:r>
          </w:p>
        </w:tc>
        <w:tc>
          <w:tcPr>
            <w:tcW w:w="2064" w:type="dxa"/>
            <w:gridSpan w:val="3"/>
            <w:shd w:val="clear" w:color="auto" w:fill="FFFF00"/>
          </w:tcPr>
          <w:p w14:paraId="2872D948" w14:textId="77777777" w:rsidR="003C505C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5183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referring referred referral reference referee preferring preferred preference transferring transference</w:t>
            </w:r>
          </w:p>
          <w:p w14:paraId="64D3290B" w14:textId="77777777" w:rsidR="003C505C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6FD8143" w14:textId="364D65BE" w:rsidR="003C505C" w:rsidRPr="001043D1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27E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siege niece grief chief fiend shriek </w:t>
            </w:r>
            <w:proofErr w:type="gramStart"/>
            <w:r w:rsidRPr="00C27E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believe</w:t>
            </w:r>
            <w:proofErr w:type="gramEnd"/>
            <w:r w:rsidRPr="00C27E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achieve convenience mischievous</w:t>
            </w:r>
          </w:p>
        </w:tc>
      </w:tr>
      <w:tr w:rsidR="003C505C" w:rsidRPr="004A562C" w14:paraId="4B16CBC2" w14:textId="20E3123A" w:rsidTr="007338F6">
        <w:trPr>
          <w:trHeight w:val="841"/>
        </w:trPr>
        <w:tc>
          <w:tcPr>
            <w:tcW w:w="1257" w:type="dxa"/>
            <w:noWrap/>
            <w:hideMark/>
          </w:tcPr>
          <w:p w14:paraId="18B528E5" w14:textId="073A29E1" w:rsidR="003C505C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 and</w:t>
            </w:r>
          </w:p>
          <w:p w14:paraId="13921658" w14:textId="78B3AF4B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Puntuation</w:t>
            </w:r>
            <w:proofErr w:type="spellEnd"/>
          </w:p>
          <w:p w14:paraId="74719874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5DF2458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4379CF9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B8EEAE4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2D313E5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5EEC799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C5FC0B5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DAFA35C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E2B99E9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9040442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BD8BF55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083B82D" w14:textId="77777777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E05E37D" w14:textId="783D4F84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4EB034A1" w14:textId="4D26CDF1" w:rsidR="003C505C" w:rsidRPr="00A94A09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 w:rsidRPr="00A94A0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Beginiing</w:t>
            </w:r>
            <w:proofErr w:type="spellEnd"/>
            <w:r w:rsidRPr="00A94A0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to represent words with letters – initial sounds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/end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sounds</w:t>
            </w:r>
            <w:proofErr w:type="gramEnd"/>
          </w:p>
          <w:p w14:paraId="58DFD243" w14:textId="77777777" w:rsidR="003C505C" w:rsidRPr="00A94A09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7EB25A8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94A0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Write strings of letters to represent words.</w:t>
            </w:r>
          </w:p>
          <w:p w14:paraId="6F509C1D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1DF90AC" w14:textId="1EB1822D" w:rsidR="003C505C" w:rsidRPr="00B33BE4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Write some CVC words.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18844421" w14:textId="77777777" w:rsidR="003C505C" w:rsidRPr="00741E71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741E71">
              <w:rPr>
                <w:rFonts w:ascii="Arial" w:hAnsi="Arial" w:cs="Arial"/>
                <w:sz w:val="18"/>
                <w:szCs w:val="18"/>
              </w:rPr>
              <w:t>Use adjectives.</w:t>
            </w:r>
          </w:p>
          <w:p w14:paraId="361E1799" w14:textId="77777777" w:rsidR="003C505C" w:rsidRDefault="003C505C" w:rsidP="003C505C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019CAC2" w14:textId="77777777" w:rsidR="003C505C" w:rsidRDefault="003C505C" w:rsidP="003C505C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0714D12" w14:textId="77777777" w:rsidR="003C505C" w:rsidRPr="00B33BE4" w:rsidRDefault="003C505C" w:rsidP="003C50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A52998A" w14:textId="77777777" w:rsidR="003C505C" w:rsidRPr="00B33BE4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BDC829" w14:textId="17456AC4" w:rsidR="003C505C" w:rsidRPr="00B33BE4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4E55FD08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E151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 commas in a list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.</w:t>
            </w:r>
          </w:p>
          <w:p w14:paraId="0A0323EC" w14:textId="77777777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2A5BB38" w14:textId="725A3729" w:rsidR="003C505C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E151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 the progressive form of the verb – I was running, he is shouting.</w:t>
            </w:r>
          </w:p>
          <w:p w14:paraId="413A90B8" w14:textId="77777777" w:rsidR="003C505C" w:rsidRPr="00B33BE4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8B0C253" w14:textId="763CD6FA" w:rsidR="003C505C" w:rsidRDefault="003C505C" w:rsidP="003C505C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2F4FCBE" w14:textId="520F4700" w:rsidR="003C505C" w:rsidRPr="00B33BE4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  <w:hideMark/>
          </w:tcPr>
          <w:p w14:paraId="421B93FD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D31D8">
              <w:rPr>
                <w:rFonts w:ascii="Arial" w:hAnsi="Arial" w:cs="Arial"/>
                <w:sz w:val="18"/>
                <w:szCs w:val="18"/>
              </w:rPr>
              <w:t xml:space="preserve">se adverbs to express time, place and cause. </w:t>
            </w:r>
          </w:p>
          <w:p w14:paraId="73FF2D56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4078D6" w14:textId="37091F36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7D31D8">
              <w:rPr>
                <w:rFonts w:ascii="Arial" w:hAnsi="Arial" w:cs="Arial"/>
                <w:sz w:val="18"/>
                <w:szCs w:val="18"/>
              </w:rPr>
              <w:t>Use conjunctions to express time, place and cause.</w:t>
            </w:r>
          </w:p>
          <w:p w14:paraId="06BAE32C" w14:textId="77777777" w:rsidR="003C505C" w:rsidRPr="00B33BE4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1E0887" w14:textId="4A797669" w:rsidR="003C505C" w:rsidRDefault="003C505C" w:rsidP="003C505C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3F2761D" w14:textId="77777777" w:rsidR="003C505C" w:rsidRDefault="003C505C" w:rsidP="003C505C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5849F1F" w14:textId="77777777" w:rsidR="003C505C" w:rsidRPr="00B33BE4" w:rsidRDefault="003C505C" w:rsidP="003C505C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1DEADD2" w14:textId="78B97B5E" w:rsidR="003C505C" w:rsidRPr="00B33BE4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7C3BD1EC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1D3197">
              <w:rPr>
                <w:rFonts w:ascii="Arial" w:hAnsi="Arial" w:cs="Arial"/>
                <w:sz w:val="18"/>
                <w:szCs w:val="18"/>
              </w:rPr>
              <w:t>Use of paragraphs to organise ideas around a theme.</w:t>
            </w:r>
          </w:p>
          <w:p w14:paraId="4CDD4A9F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5A1056" w14:textId="608490B9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1D3197">
              <w:rPr>
                <w:rFonts w:ascii="Arial" w:hAnsi="Arial" w:cs="Arial"/>
                <w:sz w:val="18"/>
                <w:szCs w:val="18"/>
              </w:rPr>
              <w:t>Precise vocabulary (non -fiction)</w:t>
            </w:r>
          </w:p>
          <w:p w14:paraId="2CB36F93" w14:textId="77777777" w:rsidR="003C505C" w:rsidRPr="00B33BE4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90BFB2" w14:textId="66B6F65A" w:rsidR="003C505C" w:rsidRPr="00B33BE4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19" w:type="dxa"/>
            <w:shd w:val="clear" w:color="auto" w:fill="FFFF00"/>
          </w:tcPr>
          <w:p w14:paraId="050AC1BF" w14:textId="0315EB1B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000433">
              <w:rPr>
                <w:rFonts w:ascii="Arial" w:hAnsi="Arial" w:cs="Arial"/>
                <w:sz w:val="18"/>
                <w:szCs w:val="18"/>
              </w:rPr>
              <w:t>Parenthesis punctuated by commas, dashes or brackets.</w:t>
            </w:r>
          </w:p>
          <w:p w14:paraId="638E3790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DA47CC" w14:textId="370AADFD" w:rsidR="00D97E4C" w:rsidRDefault="00D97E4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C6910D" w14:textId="7DD4B29E" w:rsidR="003C505C" w:rsidRPr="00914EE3" w:rsidRDefault="003C505C" w:rsidP="003C505C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u w:val="single"/>
                <w:lang w:eastAsia="en-GB"/>
                <w14:ligatures w14:val="none"/>
              </w:rPr>
            </w:pPr>
          </w:p>
        </w:tc>
        <w:tc>
          <w:tcPr>
            <w:tcW w:w="2064" w:type="dxa"/>
            <w:gridSpan w:val="3"/>
            <w:shd w:val="clear" w:color="auto" w:fill="FFFF00"/>
          </w:tcPr>
          <w:p w14:paraId="156369FF" w14:textId="1AEFF686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6E39E7">
              <w:rPr>
                <w:rFonts w:ascii="Arial" w:hAnsi="Arial" w:cs="Arial"/>
                <w:sz w:val="18"/>
                <w:szCs w:val="18"/>
              </w:rPr>
              <w:t>Colon, semi-colons, dashes used mostly correctly to separate two independent/main clauses.</w:t>
            </w:r>
          </w:p>
          <w:p w14:paraId="189FB5B4" w14:textId="77777777" w:rsidR="003532FA" w:rsidRDefault="003532FA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4D6AFB" w14:textId="087F4F70" w:rsidR="003532FA" w:rsidRPr="00852990" w:rsidRDefault="00852990" w:rsidP="003C505C">
            <w:pPr>
              <w:rPr>
                <w:rFonts w:ascii="Arial" w:hAnsi="Arial" w:cs="Arial"/>
                <w:sz w:val="18"/>
                <w:szCs w:val="18"/>
              </w:rPr>
            </w:pPr>
            <w:r w:rsidRPr="00852990">
              <w:rPr>
                <w:rFonts w:ascii="Arial" w:hAnsi="Arial" w:cs="Arial"/>
                <w:sz w:val="18"/>
                <w:szCs w:val="18"/>
              </w:rPr>
              <w:t xml:space="preserve">Use of the passive to affect the presentation of information in a </w:t>
            </w:r>
            <w:proofErr w:type="gramStart"/>
            <w:r w:rsidRPr="00852990">
              <w:rPr>
                <w:rFonts w:ascii="Arial" w:hAnsi="Arial" w:cs="Arial"/>
                <w:sz w:val="18"/>
                <w:szCs w:val="18"/>
              </w:rPr>
              <w:t>sentence</w:t>
            </w:r>
            <w:proofErr w:type="gramEnd"/>
          </w:p>
          <w:p w14:paraId="46D91B92" w14:textId="77777777" w:rsidR="003C505C" w:rsidRDefault="003C505C" w:rsidP="003C50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3EFC1C" w14:textId="43EB0746" w:rsidR="003C505C" w:rsidRPr="00AD731E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3C505C" w:rsidRPr="004A562C" w14:paraId="61EE1730" w14:textId="4E1DF909" w:rsidTr="007338F6">
        <w:trPr>
          <w:trHeight w:val="288"/>
        </w:trPr>
        <w:tc>
          <w:tcPr>
            <w:tcW w:w="1257" w:type="dxa"/>
            <w:noWrap/>
            <w:hideMark/>
          </w:tcPr>
          <w:p w14:paraId="4493B5DF" w14:textId="54CB50A6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3-4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71B505D9" w14:textId="784E2133" w:rsidR="003C505C" w:rsidRPr="00B33BE4" w:rsidRDefault="003C505C" w:rsidP="003C505C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Chinese new year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story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48AE4DDE" w14:textId="0174BEBB" w:rsidR="003C505C" w:rsidRPr="007338F6" w:rsidRDefault="006017EE" w:rsidP="003C505C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Hidden Figures</w:t>
            </w:r>
          </w:p>
        </w:tc>
        <w:tc>
          <w:tcPr>
            <w:tcW w:w="3983" w:type="dxa"/>
            <w:gridSpan w:val="4"/>
            <w:shd w:val="clear" w:color="auto" w:fill="FFFF00"/>
          </w:tcPr>
          <w:p w14:paraId="6EE7A8DB" w14:textId="046AD527" w:rsidR="003C505C" w:rsidRPr="007338F6" w:rsidRDefault="007338F6" w:rsidP="003C505C">
            <w:pPr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7338F6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n-GB"/>
                <w14:ligatures w14:val="none"/>
              </w:rPr>
              <w:t>Holes</w:t>
            </w:r>
          </w:p>
        </w:tc>
      </w:tr>
      <w:tr w:rsidR="003C505C" w:rsidRPr="004A562C" w14:paraId="2AC56946" w14:textId="7C18862C" w:rsidTr="007338F6">
        <w:trPr>
          <w:trHeight w:val="288"/>
        </w:trPr>
        <w:tc>
          <w:tcPr>
            <w:tcW w:w="1257" w:type="dxa"/>
            <w:noWrap/>
            <w:hideMark/>
          </w:tcPr>
          <w:p w14:paraId="05FC689A" w14:textId="2CEDE5BA" w:rsidR="003C505C" w:rsidRPr="004C598D" w:rsidRDefault="00334005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3F459F75" w14:textId="2F4F6467" w:rsidR="003C505C" w:rsidRPr="00B33BE4" w:rsidRDefault="003C505C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Narrative - Retell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6D03183A" w14:textId="17227946" w:rsidR="003C505C" w:rsidRPr="00B33BE4" w:rsidRDefault="006017EE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Biography</w:t>
            </w:r>
          </w:p>
        </w:tc>
        <w:tc>
          <w:tcPr>
            <w:tcW w:w="3983" w:type="dxa"/>
            <w:gridSpan w:val="4"/>
            <w:shd w:val="clear" w:color="auto" w:fill="FFFF00"/>
          </w:tcPr>
          <w:p w14:paraId="53E03B3F" w14:textId="5D774E67" w:rsidR="003C505C" w:rsidRPr="004A562C" w:rsidRDefault="003C505C" w:rsidP="003C505C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</w:t>
            </w:r>
            <w:r w:rsidR="007338F6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on chronological report</w:t>
            </w:r>
          </w:p>
        </w:tc>
      </w:tr>
      <w:tr w:rsidR="003C505C" w:rsidRPr="004A562C" w14:paraId="57EC7ACA" w14:textId="56B4C6D3" w:rsidTr="007338F6">
        <w:trPr>
          <w:trHeight w:val="288"/>
        </w:trPr>
        <w:tc>
          <w:tcPr>
            <w:tcW w:w="1257" w:type="dxa"/>
            <w:noWrap/>
            <w:hideMark/>
          </w:tcPr>
          <w:p w14:paraId="7264742C" w14:textId="010C5B7C" w:rsidR="003C505C" w:rsidRPr="004C598D" w:rsidRDefault="003C505C" w:rsidP="003C50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19FBB0EF" w14:textId="0D1AD6DC" w:rsidR="003C505C" w:rsidRPr="00B33BE4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7BF8468" w14:textId="114EE542" w:rsidR="003C505C" w:rsidRPr="00B33BE4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D3F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Year 1 ambitious vocabulary used Range of size adjectives used </w:t>
            </w:r>
            <w:proofErr w:type="gramStart"/>
            <w:r w:rsidRPr="00BD3F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e.g.</w:t>
            </w:r>
            <w:proofErr w:type="gramEnd"/>
            <w:r w:rsidRPr="00BD3F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big, small Range of colour adjectives used e.g. red, blue Range of emotion words used e.g. sad, angry, cross Pronouns: I, she, he, they. Conjunctions: and, </w:t>
            </w:r>
            <w:proofErr w:type="gramStart"/>
            <w:r w:rsidRPr="00BD3F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but,</w:t>
            </w:r>
            <w:proofErr w:type="gramEnd"/>
            <w:r w:rsidRPr="00BD3F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then, or, this Prepositions: up, down, in, into, out, to, onto Time connectives: first, then, next Once upon a time, one day, happily ever after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12C9C2B5" w14:textId="23D7C162" w:rsidR="003C505C" w:rsidRPr="00B33BE4" w:rsidRDefault="003C505C" w:rsidP="003C50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D3F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2 ambitious vocabulary used Time connectives Conjunctions: who, because Adverbs: suddenly, quickly, slowly, carefully, nervously, excitedly, happily, lazily, angrily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6F5DDF62" w14:textId="3A66A06B" w:rsidR="003C505C" w:rsidRPr="00070E2A" w:rsidRDefault="00DA44A0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>During his/her early life… Soon afterwards… Sometimes he… Strangely… One of the most remarkable facts about… His/her greatest achievement was…</w:t>
            </w:r>
          </w:p>
        </w:tc>
        <w:tc>
          <w:tcPr>
            <w:tcW w:w="2268" w:type="dxa"/>
            <w:shd w:val="clear" w:color="auto" w:fill="00B0F0"/>
          </w:tcPr>
          <w:p w14:paraId="613F6402" w14:textId="571E1300" w:rsidR="003C505C" w:rsidRPr="00070E2A" w:rsidRDefault="00B27A02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 xml:space="preserve">In his /her early years… By the time he/she had… In his/ her final years… What is clear is that… Even though he/she was not popular at the time, </w:t>
            </w:r>
            <w:proofErr w:type="gramStart"/>
            <w:r w:rsidRPr="00070E2A">
              <w:rPr>
                <w:rFonts w:ascii="Arial" w:hAnsi="Arial" w:cs="Arial"/>
                <w:sz w:val="18"/>
                <w:szCs w:val="18"/>
              </w:rPr>
              <w:t>Although</w:t>
            </w:r>
            <w:proofErr w:type="gramEnd"/>
            <w:r w:rsidRPr="00070E2A">
              <w:rPr>
                <w:rFonts w:ascii="Arial" w:hAnsi="Arial" w:cs="Arial"/>
                <w:sz w:val="18"/>
                <w:szCs w:val="18"/>
              </w:rPr>
              <w:t xml:space="preserve"> feeling ran high in the community, In many ways it wasn't until… </w:t>
            </w:r>
            <w:proofErr w:type="spellStart"/>
            <w:r w:rsidRPr="00070E2A">
              <w:rPr>
                <w:rFonts w:ascii="Arial" w:hAnsi="Arial" w:cs="Arial"/>
                <w:sz w:val="18"/>
                <w:szCs w:val="18"/>
              </w:rPr>
              <w:t>He/She</w:t>
            </w:r>
            <w:proofErr w:type="spellEnd"/>
            <w:r w:rsidRPr="00070E2A">
              <w:rPr>
                <w:rFonts w:ascii="Arial" w:hAnsi="Arial" w:cs="Arial"/>
                <w:sz w:val="18"/>
                <w:szCs w:val="18"/>
              </w:rPr>
              <w:t xml:space="preserve"> might have been… </w:t>
            </w:r>
            <w:proofErr w:type="spellStart"/>
            <w:r w:rsidRPr="00070E2A">
              <w:rPr>
                <w:rFonts w:ascii="Arial" w:hAnsi="Arial" w:cs="Arial"/>
                <w:sz w:val="18"/>
                <w:szCs w:val="18"/>
              </w:rPr>
              <w:t>His/Her</w:t>
            </w:r>
            <w:proofErr w:type="spellEnd"/>
            <w:r w:rsidRPr="00070E2A">
              <w:rPr>
                <w:rFonts w:ascii="Arial" w:hAnsi="Arial" w:cs="Arial"/>
                <w:sz w:val="18"/>
                <w:szCs w:val="18"/>
              </w:rPr>
              <w:t xml:space="preserve"> one regret was that…</w:t>
            </w:r>
          </w:p>
        </w:tc>
        <w:tc>
          <w:tcPr>
            <w:tcW w:w="1976" w:type="dxa"/>
            <w:gridSpan w:val="3"/>
            <w:shd w:val="clear" w:color="auto" w:fill="FFFF00"/>
          </w:tcPr>
          <w:p w14:paraId="10F31AE7" w14:textId="1E54CF2B" w:rsidR="003C505C" w:rsidRPr="00211F94" w:rsidRDefault="00EB4290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B4290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 purpose of this report/article is </w:t>
            </w:r>
            <w:proofErr w:type="gramStart"/>
            <w:r w:rsidRPr="00EB4290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to..</w:t>
            </w:r>
            <w:proofErr w:type="gramEnd"/>
            <w:r w:rsidRPr="00EB4290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The information presented will… Some experts believe… This article is designed to Many specialists consider Firstly I will… It can be difficult __ will enable you to understand. Unlike Despite Although Like many</w:t>
            </w:r>
          </w:p>
        </w:tc>
        <w:tc>
          <w:tcPr>
            <w:tcW w:w="2007" w:type="dxa"/>
            <w:shd w:val="clear" w:color="auto" w:fill="FFFF00"/>
          </w:tcPr>
          <w:p w14:paraId="703C6836" w14:textId="346DF40B" w:rsidR="003C505C" w:rsidRPr="00211F94" w:rsidRDefault="00186284" w:rsidP="003C50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They are unusually They are rarely They are </w:t>
            </w:r>
            <w:proofErr w:type="gramStart"/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never..</w:t>
            </w:r>
            <w:proofErr w:type="gramEnd"/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They are very… </w:t>
            </w:r>
            <w:proofErr w:type="gramStart"/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Generally</w:t>
            </w:r>
            <w:proofErr w:type="gramEnd"/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Be careful if you Frequently they… I will attempt to… This article will frame… It can be difficult to… Each paragraph… More than half Less </w:t>
            </w:r>
            <w:proofErr w:type="spellStart"/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then</w:t>
            </w:r>
            <w:proofErr w:type="spellEnd"/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half…</w:t>
            </w:r>
          </w:p>
        </w:tc>
      </w:tr>
      <w:tr w:rsidR="007338F6" w:rsidRPr="004A562C" w14:paraId="2629A311" w14:textId="77777777" w:rsidTr="007338F6">
        <w:trPr>
          <w:trHeight w:val="288"/>
        </w:trPr>
        <w:tc>
          <w:tcPr>
            <w:tcW w:w="1257" w:type="dxa"/>
            <w:noWrap/>
          </w:tcPr>
          <w:p w14:paraId="485BFBB2" w14:textId="5270AC33" w:rsidR="007338F6" w:rsidRPr="004C598D" w:rsidRDefault="007338F6" w:rsidP="007338F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0BD3B37C" w14:textId="77777777" w:rsidR="007338F6" w:rsidRPr="00B33BE4" w:rsidRDefault="007338F6" w:rsidP="007338F6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53994B07" w14:textId="478B0815" w:rsidR="007338F6" w:rsidRPr="00BD3FDF" w:rsidRDefault="007338F6" w:rsidP="007338F6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B5A8B">
              <w:rPr>
                <w:rFonts w:ascii="Arial" w:hAnsi="Arial" w:cs="Arial"/>
                <w:sz w:val="18"/>
                <w:szCs w:val="18"/>
              </w:rPr>
              <w:t xml:space="preserve">Beginning or end of narrative signalled </w:t>
            </w:r>
            <w:proofErr w:type="gramStart"/>
            <w:r w:rsidRPr="000B5A8B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0B5A8B">
              <w:rPr>
                <w:rFonts w:ascii="Arial" w:hAnsi="Arial" w:cs="Arial"/>
                <w:sz w:val="18"/>
                <w:szCs w:val="18"/>
              </w:rPr>
              <w:t xml:space="preserve"> one day Ideas grouped together for similarity. Attempts at third person writing. </w:t>
            </w:r>
            <w:proofErr w:type="gramStart"/>
            <w:r w:rsidRPr="000B5A8B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0B5A8B">
              <w:rPr>
                <w:rFonts w:ascii="Arial" w:hAnsi="Arial" w:cs="Arial"/>
                <w:sz w:val="18"/>
                <w:szCs w:val="18"/>
              </w:rPr>
              <w:t xml:space="preserve"> The wolf was hiding. Written in the appropriate tense. (</w:t>
            </w:r>
            <w:proofErr w:type="gramStart"/>
            <w:r w:rsidRPr="000B5A8B">
              <w:rPr>
                <w:rFonts w:ascii="Arial" w:hAnsi="Arial" w:cs="Arial"/>
                <w:sz w:val="18"/>
                <w:szCs w:val="18"/>
              </w:rPr>
              <w:t>mainly</w:t>
            </w:r>
            <w:proofErr w:type="gramEnd"/>
            <w:r w:rsidRPr="000B5A8B">
              <w:rPr>
                <w:rFonts w:ascii="Arial" w:hAnsi="Arial" w:cs="Arial"/>
                <w:sz w:val="18"/>
                <w:szCs w:val="18"/>
              </w:rPr>
              <w:t xml:space="preserve"> consistent) e.g. Goldilocks was… Jack is…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3BC1D928" w14:textId="77777777" w:rsidR="007338F6" w:rsidRDefault="007338F6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2F6BFC">
              <w:rPr>
                <w:rFonts w:ascii="Arial" w:hAnsi="Arial" w:cs="Arial"/>
                <w:sz w:val="18"/>
                <w:szCs w:val="18"/>
              </w:rPr>
              <w:t xml:space="preserve">Sentences organised chronologically indicated by time related words </w:t>
            </w:r>
            <w:proofErr w:type="gramStart"/>
            <w:r w:rsidRPr="002F6BFC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2F6BFC">
              <w:rPr>
                <w:rFonts w:ascii="Arial" w:hAnsi="Arial" w:cs="Arial"/>
                <w:sz w:val="18"/>
                <w:szCs w:val="18"/>
              </w:rPr>
              <w:t xml:space="preserve"> finally </w:t>
            </w:r>
          </w:p>
          <w:p w14:paraId="16B4B0F8" w14:textId="77777777" w:rsidR="007338F6" w:rsidRDefault="007338F6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F5E0FA" w14:textId="77777777" w:rsidR="007338F6" w:rsidRDefault="007338F6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2F6BFC">
              <w:rPr>
                <w:rFonts w:ascii="Arial" w:hAnsi="Arial" w:cs="Arial"/>
                <w:sz w:val="18"/>
                <w:szCs w:val="18"/>
              </w:rPr>
              <w:t xml:space="preserve">Divisions in narrative may be marked by sections/paragraphs Connections between sentences make reference to characters </w:t>
            </w:r>
            <w:proofErr w:type="gramStart"/>
            <w:r w:rsidRPr="002F6BFC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2F6BFC">
              <w:rPr>
                <w:rFonts w:ascii="Arial" w:hAnsi="Arial" w:cs="Arial"/>
                <w:sz w:val="18"/>
                <w:szCs w:val="18"/>
              </w:rPr>
              <w:t xml:space="preserve"> Peter and Jane/ they </w:t>
            </w:r>
          </w:p>
          <w:p w14:paraId="6FC4AA37" w14:textId="77777777" w:rsidR="007338F6" w:rsidRDefault="007338F6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E0211D" w14:textId="66C2E030" w:rsidR="007338F6" w:rsidRPr="00BD3FDF" w:rsidRDefault="007338F6" w:rsidP="007338F6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F6BFC">
              <w:rPr>
                <w:rFonts w:ascii="Arial" w:hAnsi="Arial" w:cs="Arial"/>
                <w:sz w:val="18"/>
                <w:szCs w:val="18"/>
              </w:rPr>
              <w:t xml:space="preserve">Connections between sentences indicate extra information </w:t>
            </w:r>
            <w:proofErr w:type="gramStart"/>
            <w:r w:rsidRPr="002F6BFC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2F6BFC">
              <w:rPr>
                <w:rFonts w:ascii="Arial" w:hAnsi="Arial" w:cs="Arial"/>
                <w:sz w:val="18"/>
                <w:szCs w:val="18"/>
              </w:rPr>
              <w:t xml:space="preserve"> but they got bored or indicate concurrent events e.g. as they were waiting</w:t>
            </w:r>
          </w:p>
        </w:tc>
        <w:tc>
          <w:tcPr>
            <w:tcW w:w="2268" w:type="dxa"/>
            <w:shd w:val="clear" w:color="auto" w:fill="00B0F0"/>
            <w:noWrap/>
          </w:tcPr>
          <w:p w14:paraId="5AC357D9" w14:textId="77777777" w:rsidR="00070E2A" w:rsidRDefault="00261A98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 xml:space="preserve">Clear introduction. </w:t>
            </w:r>
          </w:p>
          <w:p w14:paraId="1C0D37B1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C17D9F" w14:textId="77777777" w:rsidR="00070E2A" w:rsidRDefault="00261A98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>Organised into paragraphs shaped around key events.</w:t>
            </w:r>
          </w:p>
          <w:p w14:paraId="15DDCBB6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6319A5" w14:textId="45FCFF5F" w:rsidR="007338F6" w:rsidRPr="00070E2A" w:rsidRDefault="00261A98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 xml:space="preserve"> A closing statement to summarise the overall impact</w:t>
            </w:r>
          </w:p>
        </w:tc>
        <w:tc>
          <w:tcPr>
            <w:tcW w:w="2268" w:type="dxa"/>
            <w:shd w:val="clear" w:color="auto" w:fill="00B0F0"/>
          </w:tcPr>
          <w:p w14:paraId="484BDDC0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>Clear introduction and conclusion.</w:t>
            </w:r>
          </w:p>
          <w:p w14:paraId="501FB452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49C848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 xml:space="preserve"> Links between sentences help to navigate the reader from one idea to the next.</w:t>
            </w:r>
          </w:p>
          <w:p w14:paraId="7ADEB84E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38472D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 xml:space="preserve"> Paragraphs organised correctly around key events. </w:t>
            </w:r>
          </w:p>
          <w:p w14:paraId="5D514F1D" w14:textId="77777777" w:rsidR="00070E2A" w:rsidRDefault="00070E2A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DBAD0D" w14:textId="0F0F698F" w:rsidR="007338F6" w:rsidRPr="00070E2A" w:rsidRDefault="00070E2A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0E2A">
              <w:rPr>
                <w:rFonts w:ascii="Arial" w:hAnsi="Arial" w:cs="Arial"/>
                <w:sz w:val="18"/>
                <w:szCs w:val="18"/>
              </w:rPr>
              <w:t>Elaboration is used to reveal the writer’s emotions and responses.</w:t>
            </w:r>
          </w:p>
        </w:tc>
        <w:tc>
          <w:tcPr>
            <w:tcW w:w="1976" w:type="dxa"/>
            <w:gridSpan w:val="3"/>
            <w:shd w:val="clear" w:color="auto" w:fill="FFFF00"/>
          </w:tcPr>
          <w:p w14:paraId="480436B3" w14:textId="77777777" w:rsidR="00BE44D2" w:rsidRDefault="00BE44D2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BE44D2">
              <w:rPr>
                <w:rFonts w:ascii="Arial" w:hAnsi="Arial" w:cs="Arial"/>
                <w:sz w:val="18"/>
                <w:szCs w:val="18"/>
              </w:rPr>
              <w:t>Developed introduction and conclusion using all the layout features.</w:t>
            </w:r>
          </w:p>
          <w:p w14:paraId="4B1891AB" w14:textId="77777777" w:rsidR="00BE44D2" w:rsidRDefault="00BE44D2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B7BA31" w14:textId="77777777" w:rsidR="00BE44D2" w:rsidRDefault="00BE44D2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BE44D2">
              <w:rPr>
                <w:rFonts w:ascii="Arial" w:hAnsi="Arial" w:cs="Arial"/>
                <w:sz w:val="18"/>
                <w:szCs w:val="18"/>
              </w:rPr>
              <w:t xml:space="preserve"> Description of the phenomenon is technical and accurate. </w:t>
            </w:r>
          </w:p>
          <w:p w14:paraId="14EC12F2" w14:textId="77777777" w:rsidR="00BE44D2" w:rsidRDefault="00BE44D2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05E414" w14:textId="77777777" w:rsidR="00BE44D2" w:rsidRDefault="00BE44D2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BE44D2">
              <w:rPr>
                <w:rFonts w:ascii="Arial" w:hAnsi="Arial" w:cs="Arial"/>
                <w:sz w:val="18"/>
                <w:szCs w:val="18"/>
              </w:rPr>
              <w:t xml:space="preserve">Generalized sentences are used to categorise and sort information for the </w:t>
            </w:r>
            <w:proofErr w:type="spellStart"/>
            <w:proofErr w:type="gramStart"/>
            <w:r w:rsidRPr="00BE44D2">
              <w:rPr>
                <w:rFonts w:ascii="Arial" w:hAnsi="Arial" w:cs="Arial"/>
                <w:sz w:val="18"/>
                <w:szCs w:val="18"/>
              </w:rPr>
              <w:t>reade</w:t>
            </w:r>
            <w:proofErr w:type="spellEnd"/>
            <w:proofErr w:type="gramEnd"/>
          </w:p>
          <w:p w14:paraId="3AF09506" w14:textId="77777777" w:rsidR="00EB4290" w:rsidRDefault="00EB4290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8F6438" w14:textId="77777777" w:rsidR="00EB4290" w:rsidRDefault="00BE44D2" w:rsidP="007338F6">
            <w:pPr>
              <w:rPr>
                <w:rFonts w:ascii="Arial" w:hAnsi="Arial" w:cs="Arial"/>
                <w:sz w:val="18"/>
                <w:szCs w:val="18"/>
              </w:rPr>
            </w:pPr>
            <w:r w:rsidRPr="00BE44D2">
              <w:rPr>
                <w:rFonts w:ascii="Arial" w:hAnsi="Arial" w:cs="Arial"/>
                <w:sz w:val="18"/>
                <w:szCs w:val="18"/>
              </w:rPr>
              <w:t xml:space="preserve">Purpose of the report is to inform the reader and to describe the way things are. </w:t>
            </w:r>
          </w:p>
          <w:p w14:paraId="7BDCE6A1" w14:textId="77777777" w:rsidR="00EB4290" w:rsidRDefault="00EB4290" w:rsidP="007338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8AAAF5" w14:textId="23046D2C" w:rsidR="007338F6" w:rsidRPr="00211F94" w:rsidRDefault="00BE44D2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44D2">
              <w:rPr>
                <w:rFonts w:ascii="Arial" w:hAnsi="Arial" w:cs="Arial"/>
                <w:sz w:val="18"/>
                <w:szCs w:val="18"/>
              </w:rPr>
              <w:t>Formal and technical language used throughout to engage the reader.</w:t>
            </w:r>
          </w:p>
        </w:tc>
        <w:tc>
          <w:tcPr>
            <w:tcW w:w="2007" w:type="dxa"/>
            <w:shd w:val="clear" w:color="auto" w:fill="FFFF00"/>
          </w:tcPr>
          <w:p w14:paraId="2B2B7874" w14:textId="77777777" w:rsidR="00186284" w:rsidRDefault="00186284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 report is well constructed and answers the reader’s questions. </w:t>
            </w:r>
          </w:p>
          <w:p w14:paraId="768C5725" w14:textId="77777777" w:rsidR="00186284" w:rsidRDefault="00186284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6C8153C" w14:textId="77777777" w:rsidR="00063AB6" w:rsidRDefault="00186284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The writer understands the impact and thinks about the response.</w:t>
            </w:r>
          </w:p>
          <w:p w14:paraId="70DDAD55" w14:textId="77777777" w:rsidR="00063AB6" w:rsidRDefault="00063AB6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3CD4DAC" w14:textId="14E35918" w:rsidR="007338F6" w:rsidRPr="00211F94" w:rsidRDefault="00186284" w:rsidP="007338F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628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Information is prioritised according to importance and a frame of response set up for the reply</w:t>
            </w:r>
          </w:p>
        </w:tc>
      </w:tr>
      <w:tr w:rsidR="00BC565C" w:rsidRPr="004A562C" w14:paraId="752CDFB9" w14:textId="6525C098" w:rsidTr="007338F6">
        <w:trPr>
          <w:trHeight w:val="3825"/>
        </w:trPr>
        <w:tc>
          <w:tcPr>
            <w:tcW w:w="1257" w:type="dxa"/>
            <w:noWrap/>
          </w:tcPr>
          <w:p w14:paraId="792FEB65" w14:textId="6F56AAE6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Spelling</w:t>
            </w:r>
          </w:p>
          <w:p w14:paraId="49DEDF54" w14:textId="372FED1C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</w:t>
            </w:r>
          </w:p>
          <w:p w14:paraId="25FFB714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DDCDBAD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09AFCF4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1FF7425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46F653D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8D4C12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8A8ED41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1BC6ED0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9E6A5EA" w14:textId="01E5B2A9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4</w:t>
            </w:r>
          </w:p>
          <w:p w14:paraId="3BED228C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772EEDF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48B1402" w14:textId="72FC3626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32246EE8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FAB5D13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A7DA2AD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1BDA67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8B2913F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57B194C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7E86324D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3 with tricky words:</w:t>
            </w:r>
          </w:p>
          <w:p w14:paraId="7D44AEED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EF7BD26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He  she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 we  me  be  was  you  they  all  are  my  and  her </w:t>
            </w:r>
          </w:p>
          <w:p w14:paraId="501C73C7" w14:textId="418DC591" w:rsidR="00BC565C" w:rsidRPr="00380FAE" w:rsidRDefault="00BC565C" w:rsidP="00BC565C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495F0DDD" w14:textId="48923305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9222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better under summer winter sister rubber her term verb person</w:t>
            </w:r>
          </w:p>
          <w:p w14:paraId="3095B8B2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D6C0509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E261F7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D211B77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0B20CD1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33220FE" w14:textId="77777777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7285D4F" w14:textId="77777777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8C4DE8" w14:textId="510C482A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447C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girl bird shirt first third </w:t>
            </w:r>
            <w:proofErr w:type="gramStart"/>
            <w:r w:rsidRPr="009447C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turn</w:t>
            </w:r>
            <w:proofErr w:type="gramEnd"/>
            <w:r w:rsidRPr="009447C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hurt church burst burn</w:t>
            </w:r>
          </w:p>
          <w:p w14:paraId="6E92838A" w14:textId="0CFFF4FB" w:rsidR="00BC565C" w:rsidRPr="003762BB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6649D0AC" w14:textId="569804ED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184013">
              <w:rPr>
                <w:rFonts w:ascii="Arial" w:hAnsi="Arial" w:cs="Arial"/>
                <w:sz w:val="18"/>
                <w:szCs w:val="18"/>
              </w:rPr>
              <w:t xml:space="preserve">hiking hiked hiker </w:t>
            </w:r>
            <w:proofErr w:type="gramStart"/>
            <w:r w:rsidRPr="00184013">
              <w:rPr>
                <w:rFonts w:ascii="Arial" w:hAnsi="Arial" w:cs="Arial"/>
                <w:sz w:val="18"/>
                <w:szCs w:val="18"/>
              </w:rPr>
              <w:t>nicer nicest</w:t>
            </w:r>
            <w:proofErr w:type="gramEnd"/>
            <w:r w:rsidRPr="00184013">
              <w:rPr>
                <w:rFonts w:ascii="Arial" w:hAnsi="Arial" w:cs="Arial"/>
                <w:sz w:val="18"/>
                <w:szCs w:val="18"/>
              </w:rPr>
              <w:t xml:space="preserve"> shiny being shining scary scaring</w:t>
            </w:r>
          </w:p>
          <w:p w14:paraId="3833CEF7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ABE7E0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5C993F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78742C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F26C2B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EAAECD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A8FE0C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BA3C43" w14:textId="0E55985D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patting patted humming hummed dropping dropped sadder saddest runner </w:t>
            </w:r>
            <w:proofErr w:type="gramStart"/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runny</w:t>
            </w:r>
            <w:proofErr w:type="gramEnd"/>
          </w:p>
          <w:p w14:paraId="168B798E" w14:textId="404AB49E" w:rsidR="00BC565C" w:rsidRPr="00BA3FC5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144BC58C" w14:textId="0CC702D0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72CD3">
              <w:rPr>
                <w:rFonts w:ascii="Arial" w:hAnsi="Arial" w:cs="Arial"/>
                <w:sz w:val="18"/>
                <w:szCs w:val="18"/>
              </w:rPr>
              <w:t xml:space="preserve">forgetting forgotten beginning beginner preferred preferring occurred occurring forbidden </w:t>
            </w:r>
            <w:proofErr w:type="gramStart"/>
            <w:r w:rsidRPr="00F72CD3">
              <w:rPr>
                <w:rFonts w:ascii="Arial" w:hAnsi="Arial" w:cs="Arial"/>
                <w:sz w:val="18"/>
                <w:szCs w:val="18"/>
              </w:rPr>
              <w:t>committed</w:t>
            </w:r>
            <w:proofErr w:type="gramEnd"/>
          </w:p>
          <w:p w14:paraId="6D549DBD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9A43C71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079803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9904ED5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65DBAF" w14:textId="77777777" w:rsidR="00BC565C" w:rsidRPr="00B33BE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75A4F2C" w14:textId="01B76974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72CD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misspell mislead mistreat misbehave mistrust misprint misuse misplace misheard </w:t>
            </w:r>
            <w:proofErr w:type="gramStart"/>
            <w:r w:rsidRPr="00F72CD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misread</w:t>
            </w:r>
            <w:proofErr w:type="gramEnd"/>
          </w:p>
          <w:p w14:paraId="56E74834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3A10484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5CEF389" w14:textId="7EE7E07F" w:rsidR="00BC565C" w:rsidRPr="00B33BE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1F2D756A" w14:textId="7E582E0A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information adoration sensation preparation education location exaggeration concentration imagination organisation</w:t>
            </w:r>
          </w:p>
          <w:p w14:paraId="688EB542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A7B25F9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283F65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3E74A0B" w14:textId="77777777" w:rsidR="00BC565C" w:rsidRPr="00B33BE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FC2F48E" w14:textId="06EB2AA0" w:rsidR="00BC565C" w:rsidRPr="00B33BE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A44A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creation radiation indication ventilation relegation dedication demonstration abbreviation translation vibratio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</w:t>
            </w:r>
          </w:p>
        </w:tc>
        <w:tc>
          <w:tcPr>
            <w:tcW w:w="1976" w:type="dxa"/>
            <w:gridSpan w:val="3"/>
            <w:shd w:val="clear" w:color="auto" w:fill="FFFF00"/>
          </w:tcPr>
          <w:p w14:paraId="614DB32A" w14:textId="77777777" w:rsidR="00BC565C" w:rsidRDefault="00BC565C" w:rsidP="00BC565C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E779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membership ownership partnership dictatorship championship craftsmanship fellowship apprenticeship citizenship sponsorship</w:t>
            </w:r>
          </w:p>
          <w:p w14:paraId="7CDF4CB0" w14:textId="77777777" w:rsidR="00BC565C" w:rsidRDefault="00BC565C" w:rsidP="00BC565C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5118C66F" w14:textId="1D8DF480" w:rsidR="00BC565C" w:rsidRPr="00BB37DA" w:rsidRDefault="00BC565C" w:rsidP="00BC565C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69439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stationary stationery steal steel wary weary who’s whose fate fete</w:t>
            </w:r>
          </w:p>
        </w:tc>
        <w:tc>
          <w:tcPr>
            <w:tcW w:w="2007" w:type="dxa"/>
            <w:shd w:val="clear" w:color="auto" w:fill="FFFF00"/>
          </w:tcPr>
          <w:p w14:paraId="69E99004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466548">
              <w:rPr>
                <w:rFonts w:ascii="Arial" w:hAnsi="Arial" w:cs="Arial"/>
                <w:sz w:val="18"/>
                <w:szCs w:val="18"/>
              </w:rPr>
              <w:t xml:space="preserve">deceive conceive receive perceive ceiling receipt protein caffeine seize </w:t>
            </w:r>
            <w:proofErr w:type="gramStart"/>
            <w:r w:rsidRPr="00466548">
              <w:rPr>
                <w:rFonts w:ascii="Arial" w:hAnsi="Arial" w:cs="Arial"/>
                <w:sz w:val="18"/>
                <w:szCs w:val="18"/>
              </w:rPr>
              <w:t>neither</w:t>
            </w:r>
            <w:proofErr w:type="gramEnd"/>
          </w:p>
          <w:p w14:paraId="4046C82A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79BD82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6824A8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530165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695AA7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C7A623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3D7503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466548">
              <w:rPr>
                <w:rFonts w:ascii="Arial" w:hAnsi="Arial" w:cs="Arial"/>
                <w:sz w:val="18"/>
                <w:szCs w:val="18"/>
              </w:rPr>
              <w:t xml:space="preserve">commit committee transmit submit commitment emit permit intermittent omit </w:t>
            </w:r>
            <w:proofErr w:type="gramStart"/>
            <w:r w:rsidRPr="00466548">
              <w:rPr>
                <w:rFonts w:ascii="Arial" w:hAnsi="Arial" w:cs="Arial"/>
                <w:sz w:val="18"/>
                <w:szCs w:val="18"/>
              </w:rPr>
              <w:t>unremitting</w:t>
            </w:r>
            <w:proofErr w:type="gramEnd"/>
          </w:p>
          <w:p w14:paraId="745A70F1" w14:textId="61539798" w:rsidR="00BC565C" w:rsidRPr="00380FAE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565C" w:rsidRPr="004A562C" w14:paraId="54373C2F" w14:textId="265A039F" w:rsidTr="007338F6">
        <w:trPr>
          <w:trHeight w:val="41"/>
        </w:trPr>
        <w:tc>
          <w:tcPr>
            <w:tcW w:w="1257" w:type="dxa"/>
            <w:noWrap/>
            <w:hideMark/>
          </w:tcPr>
          <w:p w14:paraId="0D711B10" w14:textId="31495E13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 and Punctuation</w:t>
            </w:r>
          </w:p>
          <w:p w14:paraId="635FF586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5BA0F6D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3AFD8D4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AFD8E9B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A0CE313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B5F9447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AC6E74D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AD8A11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D006FB0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65ADB3C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8C66D14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709A6A9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2F7DF6" w14:textId="3977E58E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3F11AC7F" w14:textId="737CBD55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57F17B4" w14:textId="77777777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3FFA77E" w14:textId="0964AE3F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4BF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Beginning to represent words with letters – </w:t>
            </w:r>
            <w:r w:rsidRPr="00EA4BF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 xml:space="preserve">initial sounds/end </w:t>
            </w:r>
            <w:proofErr w:type="gramStart"/>
            <w:r w:rsidRPr="00EA4BF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sounds</w:t>
            </w:r>
            <w:proofErr w:type="gramEnd"/>
          </w:p>
          <w:p w14:paraId="21C93FE0" w14:textId="77777777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0A44992" w14:textId="77777777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4BF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Write strings of letters to represent words.</w:t>
            </w:r>
          </w:p>
          <w:p w14:paraId="79A72DAB" w14:textId="77777777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9A42725" w14:textId="7C362D3E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A4BF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Write some CVC </w:t>
            </w:r>
            <w:proofErr w:type="gramStart"/>
            <w:r w:rsidRPr="00EA4BF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words</w:t>
            </w:r>
            <w:proofErr w:type="gramEnd"/>
          </w:p>
          <w:p w14:paraId="404647E4" w14:textId="676FC466" w:rsidR="00BC565C" w:rsidRPr="00EA4BF2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3019C8B4" w14:textId="77777777" w:rsidR="00BC565C" w:rsidRPr="00DE02D8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DE02D8">
              <w:rPr>
                <w:rFonts w:ascii="Arial" w:hAnsi="Arial" w:cs="Arial"/>
                <w:sz w:val="18"/>
                <w:szCs w:val="18"/>
              </w:rPr>
              <w:lastRenderedPageBreak/>
              <w:t>Use adjectives.</w:t>
            </w:r>
          </w:p>
          <w:p w14:paraId="0D2FA53F" w14:textId="6C1767D3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FA69EF" w14:textId="77777777" w:rsidR="00BC565C" w:rsidRDefault="00BC565C" w:rsidP="00BC56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3840135" w14:textId="59346C25" w:rsidR="00BC565C" w:rsidRPr="00B33BE4" w:rsidRDefault="00BC565C" w:rsidP="00BC56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57598A0" w14:textId="77777777" w:rsidR="00BC565C" w:rsidRPr="007547F0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0A3C49" w14:textId="77777777" w:rsidR="00BC565C" w:rsidRDefault="00BC565C" w:rsidP="00BC565C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6340DD1D" w14:textId="6372157B" w:rsidR="00BC565C" w:rsidRPr="00B33BE4" w:rsidRDefault="00BC565C" w:rsidP="00BC565C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190712B4" w14:textId="77777777" w:rsidR="00BC565C" w:rsidRPr="00AB4FC1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AB4FC1">
              <w:rPr>
                <w:rFonts w:ascii="Arial" w:hAnsi="Arial" w:cs="Arial"/>
                <w:sz w:val="18"/>
                <w:szCs w:val="18"/>
              </w:rPr>
              <w:lastRenderedPageBreak/>
              <w:t>Use commas in a list.</w:t>
            </w:r>
          </w:p>
          <w:p w14:paraId="3F653CB6" w14:textId="77777777" w:rsidR="00BC565C" w:rsidRPr="00AB4FC1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D6EA3C" w14:textId="77777777" w:rsidR="00BC565C" w:rsidRPr="00AB4FC1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AB4FC1">
              <w:rPr>
                <w:rFonts w:ascii="Arial" w:hAnsi="Arial" w:cs="Arial"/>
                <w:sz w:val="18"/>
                <w:szCs w:val="18"/>
              </w:rPr>
              <w:t>Use the progressive form of the verb – I was running, he is shouting.</w:t>
            </w:r>
          </w:p>
          <w:p w14:paraId="604782A2" w14:textId="77777777" w:rsidR="00BC565C" w:rsidRPr="00B33BE4" w:rsidRDefault="00BC565C" w:rsidP="00BC56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BBE34AE" w14:textId="7B9E4FF9" w:rsidR="00BC565C" w:rsidRPr="004454EE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1F7C02" w14:textId="77777777" w:rsidR="00BC565C" w:rsidRPr="00B33BE4" w:rsidRDefault="00BC565C" w:rsidP="00BC56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56400C" w14:textId="77777777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F85E44" w14:textId="77777777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A8E78F" w14:textId="77777777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B70D19" w14:textId="77777777" w:rsidR="00BC565C" w:rsidRPr="00B33BE4" w:rsidRDefault="00BC565C" w:rsidP="00BC565C">
            <w:pPr>
              <w:ind w:firstLine="720"/>
              <w:rPr>
                <w:rFonts w:ascii="Arial" w:hAnsi="Arial" w:cs="Arial"/>
                <w:sz w:val="18"/>
                <w:szCs w:val="18"/>
              </w:rPr>
            </w:pPr>
          </w:p>
          <w:p w14:paraId="07001366" w14:textId="5B80BAFE" w:rsidR="00BC565C" w:rsidRPr="00B33BE4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  <w:hideMark/>
          </w:tcPr>
          <w:p w14:paraId="11B5AD1D" w14:textId="77777777" w:rsidR="00BC565C" w:rsidRPr="00DC5650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DC5650">
              <w:rPr>
                <w:rFonts w:ascii="Arial" w:hAnsi="Arial" w:cs="Arial"/>
                <w:sz w:val="18"/>
                <w:szCs w:val="18"/>
              </w:rPr>
              <w:lastRenderedPageBreak/>
              <w:t xml:space="preserve">Use adverbs to express time, place and cause. </w:t>
            </w:r>
          </w:p>
          <w:p w14:paraId="01BEDA86" w14:textId="77777777" w:rsidR="00BC565C" w:rsidRPr="00DC5650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D207DF" w14:textId="77777777" w:rsidR="00BC565C" w:rsidRPr="00DC5650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DC5650">
              <w:rPr>
                <w:rFonts w:ascii="Arial" w:hAnsi="Arial" w:cs="Arial"/>
                <w:sz w:val="18"/>
                <w:szCs w:val="18"/>
              </w:rPr>
              <w:t>Use conjunctions to express time, place and cause.</w:t>
            </w:r>
          </w:p>
          <w:p w14:paraId="190E1B93" w14:textId="77777777" w:rsidR="00BC565C" w:rsidRPr="00AC3626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A72EEA" w14:textId="77777777" w:rsidR="00BC565C" w:rsidRDefault="00BC565C" w:rsidP="00BC56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1CAF4C" w14:textId="4803B0EC" w:rsidR="00BC565C" w:rsidRPr="004C73A7" w:rsidRDefault="00BC565C" w:rsidP="00BC565C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shd w:val="clear" w:color="auto" w:fill="00B0F0"/>
          </w:tcPr>
          <w:p w14:paraId="6EC55419" w14:textId="0AFD3F72" w:rsidR="00BC565C" w:rsidRPr="00165C5E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165C5E">
              <w:rPr>
                <w:rFonts w:ascii="Arial" w:hAnsi="Arial" w:cs="Arial"/>
                <w:sz w:val="18"/>
                <w:szCs w:val="18"/>
              </w:rPr>
              <w:lastRenderedPageBreak/>
              <w:t>Use of paragraphs to organise ideas around a theme.</w:t>
            </w:r>
            <w:r w:rsidR="000D1EBF">
              <w:rPr>
                <w:rFonts w:ascii="Arial" w:hAnsi="Arial" w:cs="Arial"/>
                <w:sz w:val="18"/>
                <w:szCs w:val="18"/>
              </w:rPr>
              <w:t xml:space="preserve"> - LS</w:t>
            </w:r>
          </w:p>
          <w:p w14:paraId="23383C3E" w14:textId="77777777" w:rsidR="00BC565C" w:rsidRPr="00165C5E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6BE56C" w14:textId="25ECF614" w:rsidR="00BC565C" w:rsidRPr="00165C5E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165C5E">
              <w:rPr>
                <w:rFonts w:ascii="Arial" w:hAnsi="Arial" w:cs="Arial"/>
                <w:sz w:val="18"/>
                <w:szCs w:val="18"/>
              </w:rPr>
              <w:t>Precise vocabulary (non -fiction)</w:t>
            </w:r>
            <w:r w:rsidR="000D1EBF">
              <w:rPr>
                <w:rFonts w:ascii="Arial" w:hAnsi="Arial" w:cs="Arial"/>
                <w:sz w:val="18"/>
                <w:szCs w:val="18"/>
              </w:rPr>
              <w:t xml:space="preserve"> - LS</w:t>
            </w:r>
          </w:p>
          <w:p w14:paraId="03908EB1" w14:textId="77777777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B6F107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4E6728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8F4D90B" w14:textId="398F94DB" w:rsidR="00BC565C" w:rsidRPr="00B33BE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</w:tc>
        <w:tc>
          <w:tcPr>
            <w:tcW w:w="1976" w:type="dxa"/>
            <w:gridSpan w:val="3"/>
            <w:shd w:val="clear" w:color="auto" w:fill="FFFF00"/>
          </w:tcPr>
          <w:p w14:paraId="1613B906" w14:textId="77777777" w:rsidR="00BC565C" w:rsidRPr="00063AB6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063AB6">
              <w:rPr>
                <w:rFonts w:ascii="Arial" w:hAnsi="Arial" w:cs="Arial"/>
                <w:sz w:val="18"/>
                <w:szCs w:val="18"/>
              </w:rPr>
              <w:lastRenderedPageBreak/>
              <w:t xml:space="preserve">Parenthesis punctuated by commas, </w:t>
            </w:r>
            <w:proofErr w:type="gramStart"/>
            <w:r w:rsidRPr="00063AB6">
              <w:rPr>
                <w:rFonts w:ascii="Arial" w:hAnsi="Arial" w:cs="Arial"/>
                <w:sz w:val="18"/>
                <w:szCs w:val="18"/>
              </w:rPr>
              <w:t>dashes</w:t>
            </w:r>
            <w:proofErr w:type="gramEnd"/>
            <w:r w:rsidRPr="00063AB6">
              <w:rPr>
                <w:rFonts w:ascii="Arial" w:hAnsi="Arial" w:cs="Arial"/>
                <w:sz w:val="18"/>
                <w:szCs w:val="18"/>
              </w:rPr>
              <w:t xml:space="preserve"> or brackets.</w:t>
            </w:r>
          </w:p>
          <w:p w14:paraId="0DADCD9C" w14:textId="77777777" w:rsidR="00BC565C" w:rsidRPr="00063AB6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A85A94" w14:textId="77777777" w:rsidR="00BC565C" w:rsidRPr="00063AB6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FFFF00"/>
          </w:tcPr>
          <w:p w14:paraId="599D8F39" w14:textId="77777777" w:rsidR="00BC565C" w:rsidRPr="00063AB6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63AB6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Colon, semi-colons, dashes used mostly correctly to separate two independent/main clauses.</w:t>
            </w:r>
          </w:p>
          <w:p w14:paraId="6649C31A" w14:textId="232B4BE2" w:rsidR="00BC565C" w:rsidRPr="00063AB6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BC565C" w:rsidRPr="004A562C" w14:paraId="35ADE303" w14:textId="782E1E8D" w:rsidTr="00E73F72">
        <w:trPr>
          <w:trHeight w:val="288"/>
        </w:trPr>
        <w:tc>
          <w:tcPr>
            <w:tcW w:w="1257" w:type="dxa"/>
            <w:noWrap/>
            <w:hideMark/>
          </w:tcPr>
          <w:p w14:paraId="660CB1F6" w14:textId="6C5E347E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5-6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101410DF" w14:textId="3268E844" w:rsidR="00BC565C" w:rsidRPr="00B33BE4" w:rsidRDefault="00BC565C" w:rsidP="00BC565C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Asia</w:t>
            </w:r>
          </w:p>
        </w:tc>
        <w:tc>
          <w:tcPr>
            <w:tcW w:w="4536" w:type="dxa"/>
            <w:gridSpan w:val="2"/>
            <w:shd w:val="clear" w:color="auto" w:fill="00B0F0"/>
            <w:noWrap/>
          </w:tcPr>
          <w:p w14:paraId="6CD80111" w14:textId="56714551" w:rsidR="00BC565C" w:rsidRPr="00B33BE4" w:rsidRDefault="00BC565C" w:rsidP="00BC565C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983" w:type="dxa"/>
            <w:gridSpan w:val="4"/>
            <w:shd w:val="clear" w:color="auto" w:fill="FFFF00"/>
          </w:tcPr>
          <w:p w14:paraId="1C56F30C" w14:textId="037C2115" w:rsidR="00BC565C" w:rsidRPr="00236C05" w:rsidRDefault="00BC565C" w:rsidP="00BC565C">
            <w:pPr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236C05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n-GB"/>
                <w14:ligatures w14:val="none"/>
              </w:rPr>
              <w:t>Holes</w:t>
            </w:r>
          </w:p>
        </w:tc>
      </w:tr>
      <w:tr w:rsidR="00BC565C" w:rsidRPr="004A562C" w14:paraId="340CBBAC" w14:textId="09B5BB79" w:rsidTr="00E73F72">
        <w:trPr>
          <w:trHeight w:val="288"/>
        </w:trPr>
        <w:tc>
          <w:tcPr>
            <w:tcW w:w="1257" w:type="dxa"/>
            <w:noWrap/>
            <w:hideMark/>
          </w:tcPr>
          <w:p w14:paraId="6AEAAB0D" w14:textId="3FBB3866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47B0FE12" w14:textId="79302361" w:rsidR="00BC565C" w:rsidRPr="00B33BE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Non – Chronological Report</w:t>
            </w:r>
          </w:p>
        </w:tc>
        <w:tc>
          <w:tcPr>
            <w:tcW w:w="4536" w:type="dxa"/>
            <w:gridSpan w:val="2"/>
            <w:shd w:val="clear" w:color="auto" w:fill="00B0F0"/>
            <w:noWrap/>
          </w:tcPr>
          <w:p w14:paraId="6C0FC530" w14:textId="527D214C" w:rsidR="00BC565C" w:rsidRPr="004C6A98" w:rsidRDefault="00BC565C" w:rsidP="00BC565C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983" w:type="dxa"/>
            <w:gridSpan w:val="4"/>
            <w:shd w:val="clear" w:color="auto" w:fill="FFFF00"/>
          </w:tcPr>
          <w:p w14:paraId="1BE5B586" w14:textId="1E47E2D8" w:rsidR="00BC565C" w:rsidRPr="004A562C" w:rsidRDefault="00BC565C" w:rsidP="00BC565C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letter</w:t>
            </w:r>
          </w:p>
        </w:tc>
      </w:tr>
      <w:tr w:rsidR="00BC565C" w:rsidRPr="004A562C" w14:paraId="65B995C0" w14:textId="6E4B716A" w:rsidTr="00E73F72">
        <w:trPr>
          <w:trHeight w:val="288"/>
        </w:trPr>
        <w:tc>
          <w:tcPr>
            <w:tcW w:w="1257" w:type="dxa"/>
            <w:noWrap/>
            <w:hideMark/>
          </w:tcPr>
          <w:p w14:paraId="67888B6D" w14:textId="4D0CC930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1A163BEA" w14:textId="65EB1984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20549E3" w14:textId="6166633F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22A7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____ are… ____ is… They are… The different… This is a ___ There are ___ These can be grouped___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C59BB8C" w14:textId="4858948C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74B0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They like to They can It can Like many I am going to There are two sorts of They live in </w:t>
            </w:r>
            <w:proofErr w:type="gramStart"/>
            <w:r w:rsidRPr="00774B0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</w:t>
            </w:r>
            <w:proofErr w:type="gramEnd"/>
            <w:r w:rsidRPr="00774B0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___ have but </w:t>
            </w:r>
            <w:proofErr w:type="spellStart"/>
            <w:r w:rsidRPr="00774B0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</w:t>
            </w:r>
            <w:proofErr w:type="spellEnd"/>
            <w:r w:rsidRPr="00774B0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___ have ____</w:t>
            </w:r>
          </w:p>
        </w:tc>
        <w:tc>
          <w:tcPr>
            <w:tcW w:w="2268" w:type="dxa"/>
            <w:shd w:val="clear" w:color="auto" w:fill="00B0F0"/>
            <w:noWrap/>
          </w:tcPr>
          <w:p w14:paraId="37F3B542" w14:textId="0D8B541F" w:rsidR="00BC565C" w:rsidRPr="00D7510D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197CD9BB" w14:textId="25733787" w:rsidR="00BC565C" w:rsidRPr="00D7510D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76" w:type="dxa"/>
            <w:gridSpan w:val="3"/>
            <w:shd w:val="clear" w:color="auto" w:fill="FFFF00"/>
          </w:tcPr>
          <w:p w14:paraId="69DD0C54" w14:textId="3D932C3D" w:rsidR="00BC565C" w:rsidRPr="00D7510D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As it happened </w:t>
            </w:r>
            <w:proofErr w:type="gramStart"/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As</w:t>
            </w:r>
            <w:proofErr w:type="gramEnd"/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a result of Consequently Subsequently Unlike the rest of the group, I felt… In a flash... Presently Meanwhile In conclusion The experience </w:t>
            </w:r>
            <w:proofErr w:type="gramStart"/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overall..</w:t>
            </w:r>
            <w:proofErr w:type="gramEnd"/>
          </w:p>
        </w:tc>
        <w:tc>
          <w:tcPr>
            <w:tcW w:w="2007" w:type="dxa"/>
            <w:shd w:val="clear" w:color="auto" w:fill="FFFF00"/>
          </w:tcPr>
          <w:p w14:paraId="5F4AEBE3" w14:textId="563ADFFE" w:rsidR="00BC565C" w:rsidRPr="00D7510D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They are unusually They are rarely They are never... They are very… </w:t>
            </w:r>
            <w:proofErr w:type="gramStart"/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Generally</w:t>
            </w:r>
            <w:proofErr w:type="gramEnd"/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Be careful if you Frequently they… I will attempt to… This article will frame… It can be difficult to… Each paragraph… More than half Less </w:t>
            </w:r>
            <w:proofErr w:type="spellStart"/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then</w:t>
            </w:r>
            <w:proofErr w:type="spellEnd"/>
            <w:r w:rsidRPr="00D7510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half…</w:t>
            </w:r>
          </w:p>
        </w:tc>
      </w:tr>
      <w:tr w:rsidR="00BC565C" w:rsidRPr="004A562C" w14:paraId="733C5C30" w14:textId="77777777" w:rsidTr="007338F6">
        <w:trPr>
          <w:trHeight w:val="288"/>
        </w:trPr>
        <w:tc>
          <w:tcPr>
            <w:tcW w:w="1257" w:type="dxa"/>
            <w:noWrap/>
          </w:tcPr>
          <w:p w14:paraId="7BD5DDC0" w14:textId="26F2B564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56A90882" w14:textId="77777777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48258722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EC2EA7">
              <w:rPr>
                <w:rFonts w:ascii="Arial" w:hAnsi="Arial" w:cs="Arial"/>
                <w:sz w:val="18"/>
                <w:szCs w:val="18"/>
              </w:rPr>
              <w:t>Ideas grouped together for similarity.</w:t>
            </w:r>
          </w:p>
          <w:p w14:paraId="62BDF9F8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2B7809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EC2EA7">
              <w:rPr>
                <w:rFonts w:ascii="Arial" w:hAnsi="Arial" w:cs="Arial"/>
                <w:sz w:val="18"/>
                <w:szCs w:val="18"/>
              </w:rPr>
              <w:t xml:space="preserve"> Attempts at third person writing. </w:t>
            </w:r>
            <w:proofErr w:type="gramStart"/>
            <w:r w:rsidRPr="00EC2EA7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C2EA7">
              <w:rPr>
                <w:rFonts w:ascii="Arial" w:hAnsi="Arial" w:cs="Arial"/>
                <w:sz w:val="18"/>
                <w:szCs w:val="18"/>
              </w:rPr>
              <w:t xml:space="preserve"> The man was run over. </w:t>
            </w:r>
          </w:p>
          <w:p w14:paraId="77A8BC0B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B84383" w14:textId="1F42FCD7" w:rsidR="00BC565C" w:rsidRPr="00E22A7E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2EA7">
              <w:rPr>
                <w:rFonts w:ascii="Arial" w:hAnsi="Arial" w:cs="Arial"/>
                <w:sz w:val="18"/>
                <w:szCs w:val="18"/>
              </w:rPr>
              <w:t xml:space="preserve">Written in the appropriate tense. </w:t>
            </w:r>
            <w:proofErr w:type="gramStart"/>
            <w:r w:rsidRPr="00EC2EA7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C2EA7">
              <w:rPr>
                <w:rFonts w:ascii="Arial" w:hAnsi="Arial" w:cs="Arial"/>
                <w:sz w:val="18"/>
                <w:szCs w:val="18"/>
              </w:rPr>
              <w:t xml:space="preserve"> Sparrow’s nest… Dinosaurs were…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67EA8DE8" w14:textId="77777777" w:rsidR="00BC565C" w:rsidRPr="00EC2EA7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EC2EA7">
              <w:rPr>
                <w:rFonts w:ascii="Arial" w:hAnsi="Arial" w:cs="Arial"/>
                <w:sz w:val="18"/>
                <w:szCs w:val="18"/>
              </w:rPr>
              <w:t xml:space="preserve">Brief introduction and conclusion. </w:t>
            </w:r>
          </w:p>
          <w:p w14:paraId="2C52FA43" w14:textId="77777777" w:rsidR="00BC565C" w:rsidRPr="00EC2EA7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57B549" w14:textId="77777777" w:rsidR="00BC565C" w:rsidRPr="00EC2EA7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EC2EA7">
              <w:rPr>
                <w:rFonts w:ascii="Arial" w:hAnsi="Arial" w:cs="Arial"/>
                <w:sz w:val="18"/>
                <w:szCs w:val="18"/>
              </w:rPr>
              <w:t xml:space="preserve">Written in the appropriate tense. </w:t>
            </w:r>
            <w:proofErr w:type="gramStart"/>
            <w:r w:rsidRPr="00EC2EA7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C2EA7">
              <w:rPr>
                <w:rFonts w:ascii="Arial" w:hAnsi="Arial" w:cs="Arial"/>
                <w:sz w:val="18"/>
                <w:szCs w:val="18"/>
              </w:rPr>
              <w:t xml:space="preserve"> Sparrow’s nest… </w:t>
            </w:r>
          </w:p>
          <w:p w14:paraId="6DD255EF" w14:textId="77777777" w:rsidR="00BC565C" w:rsidRPr="00EC2EA7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EC2EA7">
              <w:rPr>
                <w:rFonts w:ascii="Arial" w:hAnsi="Arial" w:cs="Arial"/>
                <w:sz w:val="18"/>
                <w:szCs w:val="18"/>
              </w:rPr>
              <w:t>Dinosaurs were</w:t>
            </w:r>
            <w:proofErr w:type="gramStart"/>
            <w:r w:rsidRPr="00EC2EA7">
              <w:rPr>
                <w:rFonts w:ascii="Arial" w:hAnsi="Arial" w:cs="Arial"/>
                <w:sz w:val="18"/>
                <w:szCs w:val="18"/>
              </w:rPr>
              <w:t>… .</w:t>
            </w:r>
            <w:proofErr w:type="gramEnd"/>
            <w:r w:rsidRPr="00EC2EA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937964E" w14:textId="77777777" w:rsidR="00BC565C" w:rsidRPr="00EC2EA7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02BBBB" w14:textId="248DF824" w:rsidR="00BC565C" w:rsidRPr="00774B0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2EA7">
              <w:rPr>
                <w:rFonts w:ascii="Arial" w:hAnsi="Arial" w:cs="Arial"/>
                <w:sz w:val="18"/>
                <w:szCs w:val="18"/>
              </w:rPr>
              <w:t>Main ideas organized in groups.</w:t>
            </w:r>
          </w:p>
        </w:tc>
        <w:tc>
          <w:tcPr>
            <w:tcW w:w="2268" w:type="dxa"/>
            <w:shd w:val="clear" w:color="auto" w:fill="00B0F0"/>
            <w:noWrap/>
          </w:tcPr>
          <w:p w14:paraId="30E89ED2" w14:textId="57344167" w:rsidR="00BC565C" w:rsidRPr="00854249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6721A65E" w14:textId="62546C73" w:rsidR="00BC565C" w:rsidRPr="00D7510D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76" w:type="dxa"/>
            <w:gridSpan w:val="3"/>
            <w:shd w:val="clear" w:color="auto" w:fill="FFFF00"/>
          </w:tcPr>
          <w:p w14:paraId="068CD4A2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2706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Developed introduction and conclusion including elaborated personal response. </w:t>
            </w:r>
          </w:p>
          <w:p w14:paraId="63C5F20A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BE34366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2706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Description of events are detailed and engaging. </w:t>
            </w:r>
          </w:p>
          <w:p w14:paraId="189D6AC3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A1571FC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2706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 information is organized chronologically with clear signals to the reader about time, </w:t>
            </w:r>
            <w:proofErr w:type="gramStart"/>
            <w:r w:rsidRPr="0012706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place</w:t>
            </w:r>
            <w:proofErr w:type="gramEnd"/>
            <w:r w:rsidRPr="0012706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and personal response.</w:t>
            </w:r>
          </w:p>
          <w:p w14:paraId="53C2C4C3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0F85A50" w14:textId="72033C1C" w:rsidR="00BC565C" w:rsidRPr="00D7510D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2706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Purpose of the recount an experience revealing the writer’s perspective.</w:t>
            </w:r>
          </w:p>
        </w:tc>
        <w:tc>
          <w:tcPr>
            <w:tcW w:w="2007" w:type="dxa"/>
            <w:shd w:val="clear" w:color="auto" w:fill="FFFF00"/>
          </w:tcPr>
          <w:p w14:paraId="0126051F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D4E8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 report is well constructed and answers the </w:t>
            </w:r>
            <w:proofErr w:type="spellStart"/>
            <w:r w:rsidRPr="00DD4E8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readers</w:t>
            </w:r>
            <w:proofErr w:type="spellEnd"/>
            <w:r w:rsidRPr="00DD4E8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questions.</w:t>
            </w:r>
          </w:p>
          <w:p w14:paraId="2A9F2EFC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2AD73B3" w14:textId="37DA4048" w:rsidR="00BC565C" w:rsidRPr="00D7510D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D4E8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The writer understands the impact and thinks about the response. Information is prioritized according to importance and a frame of response set up for the reply.</w:t>
            </w:r>
          </w:p>
        </w:tc>
      </w:tr>
      <w:tr w:rsidR="00BC565C" w:rsidRPr="004A562C" w14:paraId="07876878" w14:textId="30B81FD1" w:rsidTr="007338F6">
        <w:trPr>
          <w:trHeight w:val="288"/>
        </w:trPr>
        <w:tc>
          <w:tcPr>
            <w:tcW w:w="1257" w:type="dxa"/>
            <w:noWrap/>
          </w:tcPr>
          <w:p w14:paraId="15E4B084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 xml:space="preserve">Spelling </w:t>
            </w:r>
          </w:p>
          <w:p w14:paraId="01E8B30C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5</w:t>
            </w:r>
          </w:p>
          <w:p w14:paraId="6E1E1D50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BBB36B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0B1420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781323F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1C3A159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FA81CC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6</w:t>
            </w:r>
          </w:p>
          <w:p w14:paraId="68CE038F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FF470F5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178BAB1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BE22D1C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B99DCDE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05F686" w14:textId="0EE96A26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9CA440D" w14:textId="77777777" w:rsidR="00BC565C" w:rsidRPr="00ED26F3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7FA158B2" w14:textId="77777777" w:rsidR="00BC565C" w:rsidRPr="00ED26F3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3 with tricky words:</w:t>
            </w:r>
          </w:p>
          <w:p w14:paraId="6BD4AAC9" w14:textId="77777777" w:rsidR="00BC565C" w:rsidRPr="00ED26F3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8A8C041" w14:textId="77777777" w:rsidR="00BC565C" w:rsidRPr="00ED26F3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He  she</w:t>
            </w:r>
            <w:proofErr w:type="gramEnd"/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 we  me  be  was  you  they  all  are  my  and  her </w:t>
            </w:r>
          </w:p>
          <w:p w14:paraId="5BA99BD7" w14:textId="112028CF" w:rsidR="00BC565C" w:rsidRPr="006B32E7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4BC41BF7" w14:textId="38317319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9222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grander grandest fresher freshest quicker quickest taller tallest slower slowest</w:t>
            </w:r>
          </w:p>
          <w:p w14:paraId="767F264A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B5D365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4CC5E2D" w14:textId="4B7AF1B6" w:rsidR="00BC565C" w:rsidRPr="00ED26F3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A1EC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Monday Tuesday Wednesday Thursday Friday Saturday Sunday there* here* they*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4F2D9B71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1330">
              <w:t xml:space="preserve"> </w:t>
            </w:r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all ball call walk </w:t>
            </w:r>
            <w:proofErr w:type="gramStart"/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</w:t>
            </w:r>
            <w:proofErr w:type="gramEnd"/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always small wall fall altogether</w:t>
            </w:r>
          </w:p>
          <w:p w14:paraId="5E5E1B6F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FE8CF0F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58139C7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CF3BF5" w14:textId="53726EFA" w:rsidR="00BC565C" w:rsidRPr="00ED26F3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50AB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fast* last* father* class* grass* pass* plant* path* bath* people*</w:t>
            </w:r>
          </w:p>
        </w:tc>
        <w:tc>
          <w:tcPr>
            <w:tcW w:w="2268" w:type="dxa"/>
            <w:shd w:val="clear" w:color="auto" w:fill="00B0F0"/>
            <w:noWrap/>
          </w:tcPr>
          <w:p w14:paraId="1F6FDEC8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74DC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dislike disobey discolour discover disappear dishonest disallow disbelieve disapprove </w:t>
            </w:r>
            <w:proofErr w:type="gramStart"/>
            <w:r w:rsidRPr="00C74DC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discontinue</w:t>
            </w:r>
            <w:proofErr w:type="gramEnd"/>
          </w:p>
          <w:p w14:paraId="3B64BF85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A5A1A1E" w14:textId="1C50E84C" w:rsidR="00BC565C" w:rsidRPr="00ED26F3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74DC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scheme chorus echo character ache chaos stomach chemistry orchestra technology</w:t>
            </w:r>
          </w:p>
        </w:tc>
        <w:tc>
          <w:tcPr>
            <w:tcW w:w="2268" w:type="dxa"/>
            <w:shd w:val="clear" w:color="auto" w:fill="00B0F0"/>
          </w:tcPr>
          <w:p w14:paraId="1DD6C298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A44A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submerge subheading submarine subordinate subway superman supervise supersede superpower </w:t>
            </w:r>
            <w:proofErr w:type="gramStart"/>
            <w:r w:rsidRPr="00AA44A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superhuman</w:t>
            </w:r>
            <w:proofErr w:type="gramEnd"/>
          </w:p>
          <w:p w14:paraId="77A8382C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73C1891" w14:textId="23835E38" w:rsidR="00BC565C" w:rsidRPr="00ED26F3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22240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girls’ boys’ babies’ parents’ teachers’ women’s men’s children’s people’s mice’s</w:t>
            </w:r>
          </w:p>
        </w:tc>
        <w:tc>
          <w:tcPr>
            <w:tcW w:w="1976" w:type="dxa"/>
            <w:gridSpan w:val="3"/>
            <w:shd w:val="clear" w:color="auto" w:fill="FFFF00"/>
          </w:tcPr>
          <w:p w14:paraId="5B1BF02E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53B5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alter altar ascent assent bridal bridle cereal serial compliment </w:t>
            </w:r>
            <w:proofErr w:type="gramStart"/>
            <w:r w:rsidRPr="00253B5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complement</w:t>
            </w:r>
            <w:proofErr w:type="gramEnd"/>
          </w:p>
          <w:p w14:paraId="1AA111E1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B687868" w14:textId="21F6489E" w:rsidR="00BC565C" w:rsidRPr="00ED26F3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30F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principal </w:t>
            </w:r>
            <w:proofErr w:type="gramStart"/>
            <w:r w:rsidRPr="00DE30F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principle</w:t>
            </w:r>
            <w:proofErr w:type="gramEnd"/>
            <w:r w:rsidRPr="00DE30F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profit prophet descent dissent desert dessert draft draught</w:t>
            </w:r>
          </w:p>
        </w:tc>
        <w:tc>
          <w:tcPr>
            <w:tcW w:w="2007" w:type="dxa"/>
            <w:shd w:val="clear" w:color="auto" w:fill="FFFF00"/>
          </w:tcPr>
          <w:p w14:paraId="5373C790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F4C1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interrupt interfere intercept interject intertwine interim internal intersperse interloper </w:t>
            </w:r>
            <w:proofErr w:type="gramStart"/>
            <w:r w:rsidRPr="007F4C1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interest</w:t>
            </w:r>
            <w:proofErr w:type="gramEnd"/>
          </w:p>
          <w:p w14:paraId="0ADD88CD" w14:textId="77777777" w:rsidR="00BC565C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2A95478" w14:textId="358E7E63" w:rsidR="00BC565C" w:rsidRPr="00ED26F3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F4C1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attached available average competition conscience controversy correspond embarrass especially exaggerate</w:t>
            </w:r>
          </w:p>
        </w:tc>
      </w:tr>
      <w:tr w:rsidR="00BC565C" w:rsidRPr="004A562C" w14:paraId="38504395" w14:textId="57EF8E42" w:rsidTr="007338F6">
        <w:trPr>
          <w:trHeight w:val="288"/>
        </w:trPr>
        <w:tc>
          <w:tcPr>
            <w:tcW w:w="1257" w:type="dxa"/>
            <w:noWrap/>
            <w:hideMark/>
          </w:tcPr>
          <w:p w14:paraId="1BB2D725" w14:textId="6C160DBC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 and punctuation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3ABCA5D9" w14:textId="77777777" w:rsidR="00BC565C" w:rsidRPr="00A94A09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 w:rsidRPr="00A94A0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Beginiing</w:t>
            </w:r>
            <w:proofErr w:type="spellEnd"/>
            <w:r w:rsidRPr="00A94A0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to represent words with letters – initial sounds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/end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sounds</w:t>
            </w:r>
            <w:proofErr w:type="gramEnd"/>
          </w:p>
          <w:p w14:paraId="72335729" w14:textId="77777777" w:rsidR="00BC565C" w:rsidRPr="00A94A09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6A3BE39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94A0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Write strings of letters to represent words.</w:t>
            </w:r>
          </w:p>
          <w:p w14:paraId="42C57423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3A01A02" w14:textId="2C053DFB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Write some CVC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words</w:t>
            </w:r>
            <w:proofErr w:type="gramEnd"/>
          </w:p>
          <w:p w14:paraId="66D1CA49" w14:textId="77777777" w:rsidR="00BC565C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2A7DCA3" w14:textId="60031EBE" w:rsidR="00BC565C" w:rsidRPr="007354F8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Write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labels</w:t>
            </w:r>
            <w:proofErr w:type="gramEnd"/>
          </w:p>
          <w:p w14:paraId="4012A681" w14:textId="77777777" w:rsidR="00BC565C" w:rsidRPr="007354F8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44F6333" w14:textId="65770CC7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F82A5CF" w14:textId="77777777" w:rsidR="00BC565C" w:rsidRPr="008F7EC5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8F7EC5">
              <w:rPr>
                <w:rFonts w:ascii="Arial" w:hAnsi="Arial" w:cs="Arial"/>
                <w:sz w:val="18"/>
                <w:szCs w:val="18"/>
              </w:rPr>
              <w:t>Write simple sentences.</w:t>
            </w:r>
          </w:p>
          <w:p w14:paraId="021FECBD" w14:textId="77777777" w:rsidR="00BC565C" w:rsidRPr="008F7EC5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C9CFED" w14:textId="77777777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8F7EC5">
              <w:rPr>
                <w:rFonts w:ascii="Arial" w:hAnsi="Arial" w:cs="Arial"/>
                <w:sz w:val="18"/>
                <w:szCs w:val="18"/>
              </w:rPr>
              <w:t>Use capital letters and full stops to demarcate sentences.</w:t>
            </w:r>
          </w:p>
          <w:p w14:paraId="1DCE04D6" w14:textId="77777777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FF2E9" w14:textId="3E0E54F2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Use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adjectives</w:t>
            </w:r>
            <w:proofErr w:type="gramEnd"/>
          </w:p>
          <w:p w14:paraId="203CB21D" w14:textId="77777777" w:rsidR="00BC565C" w:rsidRPr="008F7EC5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9D803C" w14:textId="21E7FDB9" w:rsidR="00BC565C" w:rsidRPr="00B33BE4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EF5F364" w14:textId="77777777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Use co-ordinating and subordinating conjunctions – or, and, but, when, if, so,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because,</w:t>
            </w:r>
            <w:proofErr w:type="gramEnd"/>
            <w:r w:rsidRPr="00B33BE4">
              <w:rPr>
                <w:rFonts w:ascii="Arial" w:hAnsi="Arial" w:cs="Arial"/>
                <w:sz w:val="18"/>
                <w:szCs w:val="18"/>
              </w:rPr>
              <w:t xml:space="preserve"> that)</w:t>
            </w:r>
          </w:p>
          <w:p w14:paraId="592485E5" w14:textId="0E30BE01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9318E76" w14:textId="2D253CAC" w:rsidR="00BC565C" w:rsidRPr="00B33BE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Use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adjectives</w:t>
            </w:r>
            <w:proofErr w:type="gramEnd"/>
          </w:p>
          <w:p w14:paraId="71E64532" w14:textId="77777777" w:rsidR="00BC565C" w:rsidRPr="00B33BE4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6F46B9A" w14:textId="69217B51" w:rsidR="00BC565C" w:rsidRPr="00B33BE4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  <w:hideMark/>
          </w:tcPr>
          <w:p w14:paraId="634F423F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E28D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Use adverbs to express time, place and cause. </w:t>
            </w:r>
          </w:p>
          <w:p w14:paraId="72AD4E77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DA8146D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E28D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Use conjunctions to express time, place and cause.</w:t>
            </w:r>
          </w:p>
          <w:p w14:paraId="65022D97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7F8E21BF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E28D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Use of paragraphs to organise ideas around a theme.</w:t>
            </w:r>
          </w:p>
          <w:p w14:paraId="0AB19ED7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B275AB9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E28D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Precise vocabulary (non -fiction)</w:t>
            </w:r>
          </w:p>
          <w:p w14:paraId="59D0BF85" w14:textId="10FD6B18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76" w:type="dxa"/>
            <w:gridSpan w:val="3"/>
            <w:shd w:val="clear" w:color="auto" w:fill="FFFF00"/>
          </w:tcPr>
          <w:p w14:paraId="68EA37F7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E28D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Parenthesis punctuated by commas, dashes or brackets.</w:t>
            </w:r>
          </w:p>
          <w:p w14:paraId="00C4EECD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07" w:type="dxa"/>
            <w:shd w:val="clear" w:color="auto" w:fill="FFFF00"/>
          </w:tcPr>
          <w:p w14:paraId="4A1E4C75" w14:textId="77777777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E28D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Colon, semi-colons, dashes used mostly correctly to separate two independent/main clauses.</w:t>
            </w:r>
          </w:p>
          <w:p w14:paraId="1C314E33" w14:textId="548EAE63" w:rsidR="00BC565C" w:rsidRPr="000E28D4" w:rsidRDefault="00BC565C" w:rsidP="00BC565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BC565C" w14:paraId="2457D037" w14:textId="77777777" w:rsidTr="007338F6">
        <w:trPr>
          <w:trHeight w:val="288"/>
        </w:trPr>
        <w:tc>
          <w:tcPr>
            <w:tcW w:w="1257" w:type="dxa"/>
            <w:noWrap/>
          </w:tcPr>
          <w:p w14:paraId="3DD92359" w14:textId="77777777" w:rsidR="00BC565C" w:rsidRPr="004C598D" w:rsidRDefault="00BC565C" w:rsidP="00BC565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C598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Ongoing writing skills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4E2DE752" w14:textId="77777777" w:rsidR="00BC565C" w:rsidRPr="00332FC7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Sit correctly when writing, letter formation and blending and segmenting for spelling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52101466" w14:textId="77777777" w:rsidR="00BC565C" w:rsidRPr="00EA3FED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D82351">
              <w:rPr>
                <w:rFonts w:ascii="Arial" w:hAnsi="Arial" w:cs="Arial"/>
                <w:sz w:val="18"/>
                <w:szCs w:val="18"/>
              </w:rPr>
              <w:t>Separate words with spaces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4DEB5E34" w14:textId="77777777" w:rsidR="00BC565C" w:rsidRPr="00DD2F8F" w:rsidRDefault="00BC565C" w:rsidP="00BC565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A000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Correct use of tense.</w:t>
            </w:r>
          </w:p>
        </w:tc>
        <w:tc>
          <w:tcPr>
            <w:tcW w:w="2268" w:type="dxa"/>
            <w:shd w:val="clear" w:color="auto" w:fill="00B0F0"/>
            <w:noWrap/>
          </w:tcPr>
          <w:p w14:paraId="5989BFDD" w14:textId="77777777" w:rsidR="00BC565C" w:rsidRPr="0008680B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>Correct use of tense.</w:t>
            </w:r>
          </w:p>
        </w:tc>
        <w:tc>
          <w:tcPr>
            <w:tcW w:w="2268" w:type="dxa"/>
            <w:shd w:val="clear" w:color="auto" w:fill="00B0F0"/>
          </w:tcPr>
          <w:p w14:paraId="14926C5C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>Tense accurate and consistent.</w:t>
            </w:r>
          </w:p>
          <w:p w14:paraId="5053CE8D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27DBDA" w14:textId="77777777" w:rsidR="00BC565C" w:rsidRPr="00C50E74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 xml:space="preserve"> Use a viewpoint and usually maintain it.</w:t>
            </w:r>
          </w:p>
        </w:tc>
        <w:tc>
          <w:tcPr>
            <w:tcW w:w="1950" w:type="dxa"/>
            <w:gridSpan w:val="2"/>
            <w:shd w:val="clear" w:color="auto" w:fill="FFFF00"/>
          </w:tcPr>
          <w:p w14:paraId="262A11DD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>Tense changes are accurate and correct.</w:t>
            </w:r>
          </w:p>
          <w:p w14:paraId="36FC12B1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65EE1C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 xml:space="preserve"> Use of commas to make meaning clear. </w:t>
            </w:r>
          </w:p>
          <w:p w14:paraId="046C91E6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25E36B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 xml:space="preserve">Effective use of technical and precise vocabulary to inform, persuade and explain. </w:t>
            </w:r>
          </w:p>
          <w:p w14:paraId="4C9268EC" w14:textId="77777777" w:rsidR="00BC565C" w:rsidRPr="009324D9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>Character/ narrator viewpoint established, controlled and</w:t>
            </w:r>
            <w:r>
              <w:rPr>
                <w:rFonts w:ascii="Arial" w:hAnsi="Arial" w:cs="Arial"/>
                <w:sz w:val="18"/>
                <w:szCs w:val="18"/>
              </w:rPr>
              <w:t xml:space="preserve"> maintained.</w:t>
            </w:r>
          </w:p>
        </w:tc>
        <w:tc>
          <w:tcPr>
            <w:tcW w:w="2033" w:type="dxa"/>
            <w:gridSpan w:val="2"/>
            <w:shd w:val="clear" w:color="auto" w:fill="FFFF00"/>
          </w:tcPr>
          <w:p w14:paraId="27CFF28A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 xml:space="preserve">Viewpoint is well controlled and convincing. </w:t>
            </w:r>
          </w:p>
          <w:p w14:paraId="6F985293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A4C551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 xml:space="preserve">Appropriate choices between colloquial and standard English (formal and informal) </w:t>
            </w:r>
          </w:p>
          <w:p w14:paraId="69328E43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889860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>Use of subjunctive form in formal writing. Range of verb forms used correctly.</w:t>
            </w:r>
          </w:p>
          <w:p w14:paraId="3A4A7444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5B22ED" w14:textId="77777777" w:rsidR="00BC565C" w:rsidRDefault="00BC565C" w:rsidP="00BC565C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>Correct choice of tense to support whole text</w:t>
            </w:r>
            <w:r>
              <w:rPr>
                <w:rFonts w:ascii="Arial" w:hAnsi="Arial" w:cs="Arial"/>
                <w:sz w:val="18"/>
                <w:szCs w:val="18"/>
              </w:rPr>
              <w:t xml:space="preserve"> cohesion</w:t>
            </w:r>
          </w:p>
        </w:tc>
      </w:tr>
    </w:tbl>
    <w:p w14:paraId="72140DD5" w14:textId="77777777" w:rsidR="00223CE1" w:rsidRDefault="00223CE1"/>
    <w:sectPr w:rsidR="00223CE1" w:rsidSect="00BC27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2C"/>
    <w:rsid w:val="00000433"/>
    <w:rsid w:val="0001726B"/>
    <w:rsid w:val="00023D59"/>
    <w:rsid w:val="000359D2"/>
    <w:rsid w:val="00046312"/>
    <w:rsid w:val="00046D06"/>
    <w:rsid w:val="00051832"/>
    <w:rsid w:val="000520D5"/>
    <w:rsid w:val="00054774"/>
    <w:rsid w:val="00063AB6"/>
    <w:rsid w:val="000657AA"/>
    <w:rsid w:val="00070E2A"/>
    <w:rsid w:val="00073A62"/>
    <w:rsid w:val="000A253A"/>
    <w:rsid w:val="000A3878"/>
    <w:rsid w:val="000B0555"/>
    <w:rsid w:val="000B2A2D"/>
    <w:rsid w:val="000B5A8B"/>
    <w:rsid w:val="000C0620"/>
    <w:rsid w:val="000C5EA3"/>
    <w:rsid w:val="000C7150"/>
    <w:rsid w:val="000D1EBF"/>
    <w:rsid w:val="000E1171"/>
    <w:rsid w:val="000E28D4"/>
    <w:rsid w:val="000E71B3"/>
    <w:rsid w:val="000E7465"/>
    <w:rsid w:val="000E7834"/>
    <w:rsid w:val="000F3293"/>
    <w:rsid w:val="000F6DC3"/>
    <w:rsid w:val="001043D1"/>
    <w:rsid w:val="0012149E"/>
    <w:rsid w:val="00122B38"/>
    <w:rsid w:val="001236C3"/>
    <w:rsid w:val="00127062"/>
    <w:rsid w:val="00131141"/>
    <w:rsid w:val="001319B9"/>
    <w:rsid w:val="00133F7F"/>
    <w:rsid w:val="00152EF5"/>
    <w:rsid w:val="00163FB1"/>
    <w:rsid w:val="00165C5E"/>
    <w:rsid w:val="00184013"/>
    <w:rsid w:val="00186284"/>
    <w:rsid w:val="00194E86"/>
    <w:rsid w:val="001976D4"/>
    <w:rsid w:val="001A1DF7"/>
    <w:rsid w:val="001A7873"/>
    <w:rsid w:val="001B1530"/>
    <w:rsid w:val="001B31C6"/>
    <w:rsid w:val="001C6197"/>
    <w:rsid w:val="001C61CF"/>
    <w:rsid w:val="001C72FC"/>
    <w:rsid w:val="001D3197"/>
    <w:rsid w:val="001E3C95"/>
    <w:rsid w:val="001E69C6"/>
    <w:rsid w:val="001F42E0"/>
    <w:rsid w:val="00207641"/>
    <w:rsid w:val="002111A0"/>
    <w:rsid w:val="00211F94"/>
    <w:rsid w:val="00213161"/>
    <w:rsid w:val="0021495E"/>
    <w:rsid w:val="002230B3"/>
    <w:rsid w:val="00223CE1"/>
    <w:rsid w:val="002256D7"/>
    <w:rsid w:val="0023159E"/>
    <w:rsid w:val="00232CAA"/>
    <w:rsid w:val="0023552B"/>
    <w:rsid w:val="00236C05"/>
    <w:rsid w:val="002500F5"/>
    <w:rsid w:val="00253B53"/>
    <w:rsid w:val="00253FA1"/>
    <w:rsid w:val="002567D8"/>
    <w:rsid w:val="00257C7A"/>
    <w:rsid w:val="00257FA1"/>
    <w:rsid w:val="00261A98"/>
    <w:rsid w:val="00266CBC"/>
    <w:rsid w:val="00285266"/>
    <w:rsid w:val="002C128B"/>
    <w:rsid w:val="002C6EC5"/>
    <w:rsid w:val="002D41F4"/>
    <w:rsid w:val="002D46C3"/>
    <w:rsid w:val="002E582A"/>
    <w:rsid w:val="002F1EF3"/>
    <w:rsid w:val="002F6BFC"/>
    <w:rsid w:val="002F6F32"/>
    <w:rsid w:val="00305A93"/>
    <w:rsid w:val="003134A0"/>
    <w:rsid w:val="003144F7"/>
    <w:rsid w:val="0032076C"/>
    <w:rsid w:val="00320879"/>
    <w:rsid w:val="00327E46"/>
    <w:rsid w:val="00331330"/>
    <w:rsid w:val="00334005"/>
    <w:rsid w:val="00346B9B"/>
    <w:rsid w:val="003532FA"/>
    <w:rsid w:val="00353569"/>
    <w:rsid w:val="003556D8"/>
    <w:rsid w:val="0035663C"/>
    <w:rsid w:val="00367343"/>
    <w:rsid w:val="003762BB"/>
    <w:rsid w:val="00380FAE"/>
    <w:rsid w:val="00381C06"/>
    <w:rsid w:val="00393B74"/>
    <w:rsid w:val="00396280"/>
    <w:rsid w:val="003A56A6"/>
    <w:rsid w:val="003C0A73"/>
    <w:rsid w:val="003C13E2"/>
    <w:rsid w:val="003C505C"/>
    <w:rsid w:val="003D11CF"/>
    <w:rsid w:val="003D282E"/>
    <w:rsid w:val="003D75B3"/>
    <w:rsid w:val="003D7CD5"/>
    <w:rsid w:val="003F567C"/>
    <w:rsid w:val="00402A37"/>
    <w:rsid w:val="00407E3C"/>
    <w:rsid w:val="004156FE"/>
    <w:rsid w:val="004160F6"/>
    <w:rsid w:val="00420AF3"/>
    <w:rsid w:val="00422594"/>
    <w:rsid w:val="00442440"/>
    <w:rsid w:val="004454EE"/>
    <w:rsid w:val="004530FD"/>
    <w:rsid w:val="004625A2"/>
    <w:rsid w:val="00462AD4"/>
    <w:rsid w:val="00466548"/>
    <w:rsid w:val="00466B6E"/>
    <w:rsid w:val="004718FD"/>
    <w:rsid w:val="00475BD8"/>
    <w:rsid w:val="004771E3"/>
    <w:rsid w:val="00481E65"/>
    <w:rsid w:val="004A1F09"/>
    <w:rsid w:val="004A562C"/>
    <w:rsid w:val="004C598D"/>
    <w:rsid w:val="004C6A98"/>
    <w:rsid w:val="004C73A7"/>
    <w:rsid w:val="004C79AC"/>
    <w:rsid w:val="004D1155"/>
    <w:rsid w:val="004E61F7"/>
    <w:rsid w:val="004F36B1"/>
    <w:rsid w:val="004F79A7"/>
    <w:rsid w:val="0050094E"/>
    <w:rsid w:val="00515291"/>
    <w:rsid w:val="00520EBF"/>
    <w:rsid w:val="00525681"/>
    <w:rsid w:val="00526FE0"/>
    <w:rsid w:val="00527E7B"/>
    <w:rsid w:val="00550AB1"/>
    <w:rsid w:val="00551170"/>
    <w:rsid w:val="005609C6"/>
    <w:rsid w:val="0056495B"/>
    <w:rsid w:val="00570EBE"/>
    <w:rsid w:val="005744FA"/>
    <w:rsid w:val="00583968"/>
    <w:rsid w:val="0059469E"/>
    <w:rsid w:val="005C0233"/>
    <w:rsid w:val="005C0366"/>
    <w:rsid w:val="005C3008"/>
    <w:rsid w:val="005C3F3B"/>
    <w:rsid w:val="005C5FA7"/>
    <w:rsid w:val="005D792C"/>
    <w:rsid w:val="006017EE"/>
    <w:rsid w:val="00612369"/>
    <w:rsid w:val="00615BA8"/>
    <w:rsid w:val="0062375A"/>
    <w:rsid w:val="00647754"/>
    <w:rsid w:val="006739A2"/>
    <w:rsid w:val="00694393"/>
    <w:rsid w:val="00695088"/>
    <w:rsid w:val="006A4F53"/>
    <w:rsid w:val="006B32E7"/>
    <w:rsid w:val="006B4396"/>
    <w:rsid w:val="006B76CC"/>
    <w:rsid w:val="006E39E7"/>
    <w:rsid w:val="006E489F"/>
    <w:rsid w:val="006F7AED"/>
    <w:rsid w:val="00700228"/>
    <w:rsid w:val="00700395"/>
    <w:rsid w:val="00702F72"/>
    <w:rsid w:val="00711C3A"/>
    <w:rsid w:val="007141F5"/>
    <w:rsid w:val="00732F46"/>
    <w:rsid w:val="007338F6"/>
    <w:rsid w:val="00734B9F"/>
    <w:rsid w:val="007354F8"/>
    <w:rsid w:val="00741E71"/>
    <w:rsid w:val="007547F0"/>
    <w:rsid w:val="007620CE"/>
    <w:rsid w:val="00770CEB"/>
    <w:rsid w:val="00774B04"/>
    <w:rsid w:val="007B56BA"/>
    <w:rsid w:val="007B6A59"/>
    <w:rsid w:val="007D31D8"/>
    <w:rsid w:val="007D3377"/>
    <w:rsid w:val="007D3E3E"/>
    <w:rsid w:val="007D43B4"/>
    <w:rsid w:val="007E7DFD"/>
    <w:rsid w:val="007F4C11"/>
    <w:rsid w:val="007F76B1"/>
    <w:rsid w:val="00800B7C"/>
    <w:rsid w:val="0081735C"/>
    <w:rsid w:val="008319B5"/>
    <w:rsid w:val="00835618"/>
    <w:rsid w:val="00852990"/>
    <w:rsid w:val="00854249"/>
    <w:rsid w:val="00854E28"/>
    <w:rsid w:val="00857DFA"/>
    <w:rsid w:val="00860E24"/>
    <w:rsid w:val="0086702D"/>
    <w:rsid w:val="008820D4"/>
    <w:rsid w:val="0088234A"/>
    <w:rsid w:val="0089389B"/>
    <w:rsid w:val="00894C1F"/>
    <w:rsid w:val="008A4A5A"/>
    <w:rsid w:val="008A7780"/>
    <w:rsid w:val="008B20CC"/>
    <w:rsid w:val="008C3D7A"/>
    <w:rsid w:val="008C5446"/>
    <w:rsid w:val="008D3ABA"/>
    <w:rsid w:val="008D6470"/>
    <w:rsid w:val="008E1467"/>
    <w:rsid w:val="008E2635"/>
    <w:rsid w:val="008E7DBB"/>
    <w:rsid w:val="008F1455"/>
    <w:rsid w:val="008F3939"/>
    <w:rsid w:val="008F3BA5"/>
    <w:rsid w:val="008F52E2"/>
    <w:rsid w:val="008F7EC5"/>
    <w:rsid w:val="00914EE3"/>
    <w:rsid w:val="00931B5D"/>
    <w:rsid w:val="00932379"/>
    <w:rsid w:val="009366A7"/>
    <w:rsid w:val="00942529"/>
    <w:rsid w:val="00942E78"/>
    <w:rsid w:val="009447C4"/>
    <w:rsid w:val="00945D53"/>
    <w:rsid w:val="00950AB4"/>
    <w:rsid w:val="009511CD"/>
    <w:rsid w:val="0095273F"/>
    <w:rsid w:val="009600AE"/>
    <w:rsid w:val="00982508"/>
    <w:rsid w:val="0099222C"/>
    <w:rsid w:val="00994642"/>
    <w:rsid w:val="00995CC7"/>
    <w:rsid w:val="00997DD1"/>
    <w:rsid w:val="009B3457"/>
    <w:rsid w:val="009B6998"/>
    <w:rsid w:val="009C6C6F"/>
    <w:rsid w:val="009E63EF"/>
    <w:rsid w:val="009F56FA"/>
    <w:rsid w:val="00A225D4"/>
    <w:rsid w:val="00A23B3D"/>
    <w:rsid w:val="00A42E92"/>
    <w:rsid w:val="00A506B8"/>
    <w:rsid w:val="00A54F4F"/>
    <w:rsid w:val="00A54FB1"/>
    <w:rsid w:val="00A61084"/>
    <w:rsid w:val="00A679D7"/>
    <w:rsid w:val="00A73F9F"/>
    <w:rsid w:val="00A7612A"/>
    <w:rsid w:val="00A8101C"/>
    <w:rsid w:val="00A84BBF"/>
    <w:rsid w:val="00A86F73"/>
    <w:rsid w:val="00A91546"/>
    <w:rsid w:val="00A94A09"/>
    <w:rsid w:val="00AA1545"/>
    <w:rsid w:val="00AA1666"/>
    <w:rsid w:val="00AA44AF"/>
    <w:rsid w:val="00AB3FB9"/>
    <w:rsid w:val="00AB4FC1"/>
    <w:rsid w:val="00AB6F7A"/>
    <w:rsid w:val="00AC0044"/>
    <w:rsid w:val="00AC3626"/>
    <w:rsid w:val="00AC681B"/>
    <w:rsid w:val="00AD0A67"/>
    <w:rsid w:val="00AD731E"/>
    <w:rsid w:val="00AE1511"/>
    <w:rsid w:val="00AE779F"/>
    <w:rsid w:val="00AF15A0"/>
    <w:rsid w:val="00AF385F"/>
    <w:rsid w:val="00AF7E26"/>
    <w:rsid w:val="00B01422"/>
    <w:rsid w:val="00B01B7F"/>
    <w:rsid w:val="00B26D12"/>
    <w:rsid w:val="00B27A02"/>
    <w:rsid w:val="00B306F4"/>
    <w:rsid w:val="00B33BE4"/>
    <w:rsid w:val="00B42B1A"/>
    <w:rsid w:val="00B4362C"/>
    <w:rsid w:val="00B451E6"/>
    <w:rsid w:val="00B5009B"/>
    <w:rsid w:val="00B63EDD"/>
    <w:rsid w:val="00B64265"/>
    <w:rsid w:val="00B67304"/>
    <w:rsid w:val="00B748CB"/>
    <w:rsid w:val="00B76688"/>
    <w:rsid w:val="00B878D8"/>
    <w:rsid w:val="00B9163E"/>
    <w:rsid w:val="00B95A89"/>
    <w:rsid w:val="00BA3FC5"/>
    <w:rsid w:val="00BB0E38"/>
    <w:rsid w:val="00BB37DA"/>
    <w:rsid w:val="00BC0286"/>
    <w:rsid w:val="00BC27BD"/>
    <w:rsid w:val="00BC565C"/>
    <w:rsid w:val="00BC7829"/>
    <w:rsid w:val="00BD2AF7"/>
    <w:rsid w:val="00BD3FDF"/>
    <w:rsid w:val="00BE44D2"/>
    <w:rsid w:val="00BF2EA7"/>
    <w:rsid w:val="00BF77E9"/>
    <w:rsid w:val="00C047CE"/>
    <w:rsid w:val="00C1694A"/>
    <w:rsid w:val="00C20609"/>
    <w:rsid w:val="00C2538A"/>
    <w:rsid w:val="00C27EA1"/>
    <w:rsid w:val="00C47366"/>
    <w:rsid w:val="00C561AD"/>
    <w:rsid w:val="00C65682"/>
    <w:rsid w:val="00C70509"/>
    <w:rsid w:val="00C74DC3"/>
    <w:rsid w:val="00C85CE5"/>
    <w:rsid w:val="00C95142"/>
    <w:rsid w:val="00CB1DDF"/>
    <w:rsid w:val="00CB1DE2"/>
    <w:rsid w:val="00CB2847"/>
    <w:rsid w:val="00CB5D42"/>
    <w:rsid w:val="00CD79FB"/>
    <w:rsid w:val="00CE21C2"/>
    <w:rsid w:val="00CF3FB1"/>
    <w:rsid w:val="00D12433"/>
    <w:rsid w:val="00D26EB2"/>
    <w:rsid w:val="00D310E7"/>
    <w:rsid w:val="00D5254C"/>
    <w:rsid w:val="00D55C2F"/>
    <w:rsid w:val="00D61D5C"/>
    <w:rsid w:val="00D7510D"/>
    <w:rsid w:val="00D92313"/>
    <w:rsid w:val="00D933C5"/>
    <w:rsid w:val="00D97C67"/>
    <w:rsid w:val="00D97E4C"/>
    <w:rsid w:val="00DA1EC0"/>
    <w:rsid w:val="00DA44A0"/>
    <w:rsid w:val="00DA5B87"/>
    <w:rsid w:val="00DA77B2"/>
    <w:rsid w:val="00DA7ECF"/>
    <w:rsid w:val="00DC5650"/>
    <w:rsid w:val="00DC5D1D"/>
    <w:rsid w:val="00DD1AD1"/>
    <w:rsid w:val="00DD4E8E"/>
    <w:rsid w:val="00DD5327"/>
    <w:rsid w:val="00DE02D8"/>
    <w:rsid w:val="00DE30F3"/>
    <w:rsid w:val="00DE6D0F"/>
    <w:rsid w:val="00E05012"/>
    <w:rsid w:val="00E07D8C"/>
    <w:rsid w:val="00E12301"/>
    <w:rsid w:val="00E22240"/>
    <w:rsid w:val="00E22A7E"/>
    <w:rsid w:val="00E24D9B"/>
    <w:rsid w:val="00E3528F"/>
    <w:rsid w:val="00E40054"/>
    <w:rsid w:val="00E40B12"/>
    <w:rsid w:val="00E44589"/>
    <w:rsid w:val="00E519C9"/>
    <w:rsid w:val="00E61DE5"/>
    <w:rsid w:val="00E64A78"/>
    <w:rsid w:val="00E73F72"/>
    <w:rsid w:val="00E75496"/>
    <w:rsid w:val="00E878EB"/>
    <w:rsid w:val="00EA4BF2"/>
    <w:rsid w:val="00EA7D02"/>
    <w:rsid w:val="00EB1524"/>
    <w:rsid w:val="00EB170B"/>
    <w:rsid w:val="00EB348C"/>
    <w:rsid w:val="00EB3C32"/>
    <w:rsid w:val="00EB4290"/>
    <w:rsid w:val="00EC2EA7"/>
    <w:rsid w:val="00ED26F3"/>
    <w:rsid w:val="00ED7D35"/>
    <w:rsid w:val="00EE2C82"/>
    <w:rsid w:val="00EE7B0C"/>
    <w:rsid w:val="00EE7C04"/>
    <w:rsid w:val="00EF35CF"/>
    <w:rsid w:val="00F1458A"/>
    <w:rsid w:val="00F16690"/>
    <w:rsid w:val="00F212FE"/>
    <w:rsid w:val="00F22989"/>
    <w:rsid w:val="00F23BE6"/>
    <w:rsid w:val="00F307E1"/>
    <w:rsid w:val="00F33CB0"/>
    <w:rsid w:val="00F36876"/>
    <w:rsid w:val="00F36D55"/>
    <w:rsid w:val="00F374FA"/>
    <w:rsid w:val="00F43DCB"/>
    <w:rsid w:val="00F521B2"/>
    <w:rsid w:val="00F605DB"/>
    <w:rsid w:val="00F72440"/>
    <w:rsid w:val="00F72CD3"/>
    <w:rsid w:val="00F82E8E"/>
    <w:rsid w:val="00F85146"/>
    <w:rsid w:val="00F851F8"/>
    <w:rsid w:val="00F94B7B"/>
    <w:rsid w:val="00FA5A69"/>
    <w:rsid w:val="00FD5003"/>
    <w:rsid w:val="00FE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5FC5"/>
  <w15:chartTrackingRefBased/>
  <w15:docId w15:val="{D666C1F7-AD86-4F06-90E2-2E501E25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0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 Rostron</cp:lastModifiedBy>
  <cp:revision>72</cp:revision>
  <dcterms:created xsi:type="dcterms:W3CDTF">2023-04-04T18:11:00Z</dcterms:created>
  <dcterms:modified xsi:type="dcterms:W3CDTF">2023-07-02T12:25:00Z</dcterms:modified>
</cp:coreProperties>
</file>