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D201EA" w14:paraId="37AD30A9" w14:textId="77777777" w:rsidTr="00D201EA">
        <w:trPr>
          <w:trHeight w:val="1320"/>
        </w:trPr>
        <w:tc>
          <w:tcPr>
            <w:tcW w:w="1743" w:type="dxa"/>
          </w:tcPr>
          <w:p w14:paraId="0FB67E93" w14:textId="77777777" w:rsidR="00D201EA" w:rsidRPr="002C128B" w:rsidRDefault="00D201EA" w:rsidP="00D201E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C128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1</w:t>
            </w:r>
          </w:p>
          <w:p w14:paraId="672274E3" w14:textId="77777777" w:rsidR="00D201EA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FEB299B" w14:textId="77777777" w:rsidR="00D201EA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BA7E823" w14:textId="77777777" w:rsidR="00D201EA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38175D6" w14:textId="77777777" w:rsidR="00D201EA" w:rsidRDefault="00D201EA" w:rsidP="00D201E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C4A1DC4" w14:textId="0784DF00" w:rsidR="00D201EA" w:rsidRDefault="00D201EA" w:rsidP="00D201EA"/>
        </w:tc>
        <w:tc>
          <w:tcPr>
            <w:tcW w:w="1743" w:type="dxa"/>
            <w:shd w:val="clear" w:color="auto" w:fill="FFD966" w:themeFill="accent4" w:themeFillTint="99"/>
          </w:tcPr>
          <w:p w14:paraId="60C48B2F" w14:textId="77777777" w:rsidR="00D201EA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Name</w:t>
            </w:r>
          </w:p>
          <w:p w14:paraId="6F1C71D9" w14:textId="77777777" w:rsidR="00D201EA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14881A0" w14:textId="77777777" w:rsidR="00D201EA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5A1B144" w14:textId="77777777" w:rsidR="00D201EA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71A44E2" w14:textId="77777777" w:rsidR="00D201EA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5D1815E" w14:textId="77777777" w:rsidR="00D201EA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264B455" w14:textId="77777777" w:rsidR="00D201EA" w:rsidRDefault="00D201EA" w:rsidP="00D201EA"/>
        </w:tc>
        <w:tc>
          <w:tcPr>
            <w:tcW w:w="1743" w:type="dxa"/>
            <w:shd w:val="clear" w:color="auto" w:fill="FFD966" w:themeFill="accent4" w:themeFillTint="99"/>
          </w:tcPr>
          <w:p w14:paraId="646C86D3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off puff sniff miss hiss less if us bus yes</w:t>
            </w:r>
          </w:p>
          <w:p w14:paraId="327D394D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0C0C74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466A93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73583A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66E955" w14:textId="6A8EBE9F" w:rsidR="00D201EA" w:rsidRDefault="00D201EA" w:rsidP="00D201EA"/>
        </w:tc>
        <w:tc>
          <w:tcPr>
            <w:tcW w:w="1743" w:type="dxa"/>
            <w:shd w:val="clear" w:color="auto" w:fill="FFD966" w:themeFill="accent4" w:themeFillTint="99"/>
          </w:tcPr>
          <w:p w14:paraId="1D8570A1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 xml:space="preserve">knock know knee knitting knife gnat gnaw gnash gnome </w:t>
            </w:r>
            <w:proofErr w:type="gramStart"/>
            <w:r w:rsidRPr="00B33BE4">
              <w:rPr>
                <w:rFonts w:ascii="Arial" w:hAnsi="Arial" w:cs="Arial"/>
                <w:sz w:val="18"/>
                <w:szCs w:val="18"/>
              </w:rPr>
              <w:t>gnarled</w:t>
            </w:r>
            <w:proofErr w:type="gramEnd"/>
          </w:p>
          <w:p w14:paraId="233E8E02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DA9B13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7BF228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125484" w14:textId="7E370005" w:rsidR="00D201EA" w:rsidRDefault="00D201EA" w:rsidP="00D201EA"/>
        </w:tc>
        <w:tc>
          <w:tcPr>
            <w:tcW w:w="1744" w:type="dxa"/>
            <w:shd w:val="clear" w:color="auto" w:fill="00B0F0"/>
          </w:tcPr>
          <w:p w14:paraId="280727CC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eight eighth eighty weight neighbour vein veil beige sleigh freight</w:t>
            </w:r>
          </w:p>
          <w:p w14:paraId="358E8A36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590FEF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C52741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4148B6" w14:textId="77777777" w:rsidR="00D201EA" w:rsidRDefault="00D201EA" w:rsidP="00D201EA"/>
        </w:tc>
        <w:tc>
          <w:tcPr>
            <w:tcW w:w="1744" w:type="dxa"/>
            <w:shd w:val="clear" w:color="auto" w:fill="00B0F0"/>
          </w:tcPr>
          <w:p w14:paraId="718A4B5A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 xml:space="preserve">caught naughty taught daughter autumn clause cause astronaut applaud </w:t>
            </w:r>
            <w:proofErr w:type="gramStart"/>
            <w:r w:rsidRPr="00B33BE4">
              <w:rPr>
                <w:rFonts w:ascii="Arial" w:hAnsi="Arial" w:cs="Arial"/>
                <w:sz w:val="18"/>
                <w:szCs w:val="18"/>
              </w:rPr>
              <w:t>author</w:t>
            </w:r>
            <w:proofErr w:type="gramEnd"/>
          </w:p>
          <w:p w14:paraId="6179B9DF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DC9BB9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DF219F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8F323A" w14:textId="77777777" w:rsidR="00D201EA" w:rsidRDefault="00D201EA" w:rsidP="00D201EA"/>
        </w:tc>
        <w:tc>
          <w:tcPr>
            <w:tcW w:w="1744" w:type="dxa"/>
            <w:shd w:val="clear" w:color="auto" w:fill="FFFF00"/>
          </w:tcPr>
          <w:p w14:paraId="7C198881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vicious gracious spacious malicious precious conscious delicious suspicious atrocious ferocious</w:t>
            </w:r>
          </w:p>
          <w:p w14:paraId="7A96C275" w14:textId="77777777" w:rsidR="00D201EA" w:rsidRPr="00B33BE4" w:rsidRDefault="00D201EA" w:rsidP="00D201E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086B92D" w14:textId="5D4C62AE" w:rsidR="00D201EA" w:rsidRDefault="00D201EA" w:rsidP="00D201EA"/>
        </w:tc>
        <w:tc>
          <w:tcPr>
            <w:tcW w:w="1744" w:type="dxa"/>
            <w:shd w:val="clear" w:color="auto" w:fill="FFFF00"/>
          </w:tcPr>
          <w:p w14:paraId="4844344B" w14:textId="77777777" w:rsidR="00D201EA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AD731E">
              <w:rPr>
                <w:rFonts w:ascii="Arial" w:hAnsi="Arial" w:cs="Arial"/>
                <w:sz w:val="18"/>
                <w:szCs w:val="18"/>
              </w:rPr>
              <w:t>aggressive hostile awkward obstinate desperate frantic disastrous calamitous marvellous spectacular</w:t>
            </w:r>
          </w:p>
          <w:p w14:paraId="7B970D4A" w14:textId="77777777" w:rsidR="00D201EA" w:rsidRDefault="00D201EA" w:rsidP="00D201E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B7AF8F1" w14:textId="5E468D61" w:rsidR="00D201EA" w:rsidRDefault="00D201EA" w:rsidP="00D201EA"/>
        </w:tc>
      </w:tr>
      <w:tr w:rsidR="00D201EA" w14:paraId="2F418490" w14:textId="77777777" w:rsidTr="00D201EA">
        <w:trPr>
          <w:trHeight w:val="1320"/>
        </w:trPr>
        <w:tc>
          <w:tcPr>
            <w:tcW w:w="1743" w:type="dxa"/>
          </w:tcPr>
          <w:p w14:paraId="2FBBB423" w14:textId="77777777" w:rsidR="00D201EA" w:rsidRDefault="00D201EA" w:rsidP="00D201E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Punctuation/</w:t>
            </w:r>
          </w:p>
          <w:p w14:paraId="28522DB5" w14:textId="7B275A2F" w:rsidR="00D201EA" w:rsidRPr="002C128B" w:rsidRDefault="00D201EA" w:rsidP="00D201E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grammar</w:t>
            </w:r>
          </w:p>
        </w:tc>
        <w:tc>
          <w:tcPr>
            <w:tcW w:w="1743" w:type="dxa"/>
            <w:shd w:val="clear" w:color="auto" w:fill="FFD966" w:themeFill="accent4" w:themeFillTint="99"/>
          </w:tcPr>
          <w:p w14:paraId="73B0445B" w14:textId="6F2E04B5" w:rsidR="00D201EA" w:rsidRPr="00B33BE4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name</w:t>
            </w:r>
          </w:p>
        </w:tc>
        <w:tc>
          <w:tcPr>
            <w:tcW w:w="1743" w:type="dxa"/>
            <w:shd w:val="clear" w:color="auto" w:fill="FFD966" w:themeFill="accent4" w:themeFillTint="99"/>
          </w:tcPr>
          <w:p w14:paraId="22249724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Write simple sentences.</w:t>
            </w:r>
          </w:p>
          <w:p w14:paraId="4C3B3B76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3" w:type="dxa"/>
            <w:shd w:val="clear" w:color="auto" w:fill="FFD966" w:themeFill="accent4" w:themeFillTint="99"/>
          </w:tcPr>
          <w:p w14:paraId="176506FF" w14:textId="0684430B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 and</w:t>
            </w:r>
          </w:p>
        </w:tc>
        <w:tc>
          <w:tcPr>
            <w:tcW w:w="1744" w:type="dxa"/>
            <w:shd w:val="clear" w:color="auto" w:fill="00B0F0"/>
          </w:tcPr>
          <w:p w14:paraId="66210458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 xml:space="preserve">Use a and an </w:t>
            </w:r>
            <w:proofErr w:type="gramStart"/>
            <w:r w:rsidRPr="00B33BE4">
              <w:rPr>
                <w:rFonts w:ascii="Arial" w:hAnsi="Arial" w:cs="Arial"/>
                <w:sz w:val="18"/>
                <w:szCs w:val="18"/>
              </w:rPr>
              <w:t>articles</w:t>
            </w:r>
            <w:proofErr w:type="gramEnd"/>
            <w:r w:rsidRPr="00B33BE4">
              <w:rPr>
                <w:rFonts w:ascii="Arial" w:hAnsi="Arial" w:cs="Arial"/>
                <w:sz w:val="18"/>
                <w:szCs w:val="18"/>
              </w:rPr>
              <w:t xml:space="preserve"> correctly. </w:t>
            </w:r>
          </w:p>
          <w:p w14:paraId="19CA120C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00B0F0"/>
          </w:tcPr>
          <w:p w14:paraId="5667BB2B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 xml:space="preserve">Use a and an </w:t>
            </w:r>
            <w:proofErr w:type="gramStart"/>
            <w:r w:rsidRPr="00B33BE4">
              <w:rPr>
                <w:rFonts w:ascii="Arial" w:hAnsi="Arial" w:cs="Arial"/>
                <w:sz w:val="18"/>
                <w:szCs w:val="18"/>
              </w:rPr>
              <w:t>articles</w:t>
            </w:r>
            <w:proofErr w:type="gramEnd"/>
            <w:r w:rsidRPr="00B33BE4">
              <w:rPr>
                <w:rFonts w:ascii="Arial" w:hAnsi="Arial" w:cs="Arial"/>
                <w:sz w:val="18"/>
                <w:szCs w:val="18"/>
              </w:rPr>
              <w:t xml:space="preserve"> correctly. </w:t>
            </w:r>
          </w:p>
          <w:p w14:paraId="78230CAE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FFFF00"/>
          </w:tcPr>
          <w:p w14:paraId="73AA637F" w14:textId="39F7769D" w:rsidR="00D201EA" w:rsidRPr="00B33BE4" w:rsidRDefault="002B6097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AD731E">
              <w:rPr>
                <w:rFonts w:ascii="Arial" w:hAnsi="Arial" w:cs="Arial"/>
                <w:sz w:val="18"/>
                <w:szCs w:val="18"/>
              </w:rPr>
              <w:t>commas</w:t>
            </w:r>
          </w:p>
        </w:tc>
        <w:tc>
          <w:tcPr>
            <w:tcW w:w="1744" w:type="dxa"/>
            <w:shd w:val="clear" w:color="auto" w:fill="FFFF00"/>
          </w:tcPr>
          <w:p w14:paraId="6AB7FBBD" w14:textId="69B0DC2C" w:rsidR="00D201EA" w:rsidRPr="00AD731E" w:rsidRDefault="002B6097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AD731E">
              <w:rPr>
                <w:rFonts w:ascii="Arial" w:hAnsi="Arial" w:cs="Arial"/>
                <w:sz w:val="18"/>
                <w:szCs w:val="18"/>
              </w:rPr>
              <w:t>commas</w:t>
            </w:r>
          </w:p>
        </w:tc>
      </w:tr>
      <w:tr w:rsidR="00D201EA" w14:paraId="4ACB81E2" w14:textId="77777777" w:rsidTr="000916BD">
        <w:trPr>
          <w:trHeight w:val="1319"/>
        </w:trPr>
        <w:tc>
          <w:tcPr>
            <w:tcW w:w="1743" w:type="dxa"/>
          </w:tcPr>
          <w:p w14:paraId="4CC10F71" w14:textId="0F6BBD26" w:rsidR="00D201EA" w:rsidRPr="00B33BE4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C128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2</w:t>
            </w:r>
          </w:p>
        </w:tc>
        <w:tc>
          <w:tcPr>
            <w:tcW w:w="1743" w:type="dxa"/>
            <w:shd w:val="clear" w:color="auto" w:fill="FFD966" w:themeFill="accent4" w:themeFillTint="99"/>
          </w:tcPr>
          <w:p w14:paraId="0DECFE08" w14:textId="77777777" w:rsidR="00D201EA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Name</w:t>
            </w:r>
          </w:p>
          <w:p w14:paraId="257A44E2" w14:textId="77777777" w:rsidR="00D201EA" w:rsidRPr="00B33BE4" w:rsidRDefault="00D201EA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43" w:type="dxa"/>
            <w:shd w:val="clear" w:color="auto" w:fill="FFD966" w:themeFill="accent4" w:themeFillTint="99"/>
          </w:tcPr>
          <w:p w14:paraId="5EB15BFB" w14:textId="0133C7E9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well pull* full* wall buzz fizz back stick flick pal</w:t>
            </w:r>
          </w:p>
        </w:tc>
        <w:tc>
          <w:tcPr>
            <w:tcW w:w="1743" w:type="dxa"/>
            <w:shd w:val="clear" w:color="auto" w:fill="FFD966" w:themeFill="accent4" w:themeFillTint="99"/>
          </w:tcPr>
          <w:p w14:paraId="552289C5" w14:textId="1F08AEA3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write written wrote wrong wrap wrist wreck wrestle wriggle wren</w:t>
            </w:r>
          </w:p>
        </w:tc>
        <w:tc>
          <w:tcPr>
            <w:tcW w:w="1744" w:type="dxa"/>
            <w:shd w:val="clear" w:color="auto" w:fill="00B0F0"/>
          </w:tcPr>
          <w:p w14:paraId="38999E8C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33BE4">
              <w:rPr>
                <w:rFonts w:ascii="Arial" w:hAnsi="Arial" w:cs="Arial"/>
                <w:sz w:val="18"/>
                <w:szCs w:val="18"/>
              </w:rPr>
              <w:t>hey</w:t>
            </w:r>
            <w:proofErr w:type="gramEnd"/>
            <w:r w:rsidRPr="00B33BE4">
              <w:rPr>
                <w:rFonts w:ascii="Arial" w:hAnsi="Arial" w:cs="Arial"/>
                <w:sz w:val="18"/>
                <w:szCs w:val="18"/>
              </w:rPr>
              <w:t xml:space="preserve"> they obey grey prey whey survey convey disobey purvey</w:t>
            </w:r>
          </w:p>
          <w:p w14:paraId="290C1F63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00B0F0"/>
          </w:tcPr>
          <w:p w14:paraId="37D39AB6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inactive incorrect inaccurate insecure indefinite incomplete infinite inedible inability indecisive</w:t>
            </w:r>
          </w:p>
          <w:p w14:paraId="511CE41E" w14:textId="77777777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FFFF00"/>
          </w:tcPr>
          <w:p w14:paraId="5C6833DB" w14:textId="56729549" w:rsidR="00D201EA" w:rsidRPr="00B33BE4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ambitious cautious fictitious infectious nutritious contentious superstitious pretentious anxious obnoxious</w:t>
            </w:r>
          </w:p>
        </w:tc>
        <w:tc>
          <w:tcPr>
            <w:tcW w:w="1744" w:type="dxa"/>
            <w:shd w:val="clear" w:color="auto" w:fill="FFFF00"/>
          </w:tcPr>
          <w:p w14:paraId="249A340C" w14:textId="53AAA36B" w:rsidR="00D201EA" w:rsidRPr="00AD731E" w:rsidRDefault="00D201EA" w:rsidP="00D201EA">
            <w:pPr>
              <w:rPr>
                <w:rFonts w:ascii="Arial" w:hAnsi="Arial" w:cs="Arial"/>
                <w:sz w:val="18"/>
                <w:szCs w:val="18"/>
              </w:rPr>
            </w:pPr>
            <w:r w:rsidRPr="001043D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advice advise device devise licence license practice practise prophecy prophesy</w:t>
            </w:r>
          </w:p>
        </w:tc>
      </w:tr>
      <w:tr w:rsidR="002B6097" w14:paraId="4C5270D7" w14:textId="77777777" w:rsidTr="000916BD">
        <w:trPr>
          <w:trHeight w:val="1319"/>
        </w:trPr>
        <w:tc>
          <w:tcPr>
            <w:tcW w:w="1743" w:type="dxa"/>
          </w:tcPr>
          <w:p w14:paraId="78D5C1E0" w14:textId="77777777" w:rsidR="002B6097" w:rsidRDefault="002B6097" w:rsidP="002B6097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Punctuation/</w:t>
            </w:r>
          </w:p>
          <w:p w14:paraId="785215F5" w14:textId="3B7BB612" w:rsidR="002B6097" w:rsidRPr="002C128B" w:rsidRDefault="002B6097" w:rsidP="002B6097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grammar</w:t>
            </w:r>
          </w:p>
        </w:tc>
        <w:tc>
          <w:tcPr>
            <w:tcW w:w="1743" w:type="dxa"/>
            <w:shd w:val="clear" w:color="auto" w:fill="FFD966" w:themeFill="accent4" w:themeFillTint="99"/>
          </w:tcPr>
          <w:p w14:paraId="0021451B" w14:textId="0A2BD2A2" w:rsidR="002B6097" w:rsidRDefault="002B6097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Name</w:t>
            </w:r>
          </w:p>
        </w:tc>
        <w:tc>
          <w:tcPr>
            <w:tcW w:w="1743" w:type="dxa"/>
            <w:shd w:val="clear" w:color="auto" w:fill="FFD966" w:themeFill="accent4" w:themeFillTint="99"/>
          </w:tcPr>
          <w:p w14:paraId="1764BBE8" w14:textId="14DAC25E" w:rsidR="002B6097" w:rsidRPr="00B33BE4" w:rsidRDefault="002B6097" w:rsidP="00D201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Write simple sentences</w:t>
            </w:r>
          </w:p>
        </w:tc>
        <w:tc>
          <w:tcPr>
            <w:tcW w:w="1743" w:type="dxa"/>
            <w:shd w:val="clear" w:color="auto" w:fill="FFD966" w:themeFill="accent4" w:themeFillTint="99"/>
          </w:tcPr>
          <w:p w14:paraId="0E89755F" w14:textId="1894E250" w:rsidR="002B6097" w:rsidRPr="002B6097" w:rsidRDefault="002B6097" w:rsidP="00D201E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Use </w:t>
            </w:r>
            <w:r w:rsidRPr="00B33BE4">
              <w:rPr>
                <w:rFonts w:ascii="Arial" w:hAnsi="Arial" w:cs="Arial"/>
                <w:sz w:val="18"/>
                <w:szCs w:val="18"/>
              </w:rPr>
              <w:t>but</w:t>
            </w:r>
          </w:p>
        </w:tc>
        <w:tc>
          <w:tcPr>
            <w:tcW w:w="1744" w:type="dxa"/>
            <w:shd w:val="clear" w:color="auto" w:fill="00B0F0"/>
          </w:tcPr>
          <w:p w14:paraId="4A68874C" w14:textId="61E6903F" w:rsidR="002B6097" w:rsidRPr="00B33BE4" w:rsidRDefault="002B6097" w:rsidP="00D201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Prepositions </w:t>
            </w:r>
          </w:p>
        </w:tc>
        <w:tc>
          <w:tcPr>
            <w:tcW w:w="1744" w:type="dxa"/>
            <w:shd w:val="clear" w:color="auto" w:fill="00B0F0"/>
          </w:tcPr>
          <w:p w14:paraId="271B4D14" w14:textId="026C2309" w:rsidR="002B6097" w:rsidRPr="00B33BE4" w:rsidRDefault="002B6097" w:rsidP="00D201E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Prepositions</w:t>
            </w:r>
          </w:p>
        </w:tc>
        <w:tc>
          <w:tcPr>
            <w:tcW w:w="1744" w:type="dxa"/>
            <w:shd w:val="clear" w:color="auto" w:fill="FFFF00"/>
          </w:tcPr>
          <w:p w14:paraId="5D68B57B" w14:textId="4953D59D" w:rsidR="002B6097" w:rsidRPr="00B33BE4" w:rsidRDefault="002B6097" w:rsidP="00D201E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Compound sentence</w:t>
            </w:r>
          </w:p>
        </w:tc>
        <w:tc>
          <w:tcPr>
            <w:tcW w:w="1744" w:type="dxa"/>
            <w:shd w:val="clear" w:color="auto" w:fill="FFFF00"/>
          </w:tcPr>
          <w:p w14:paraId="150718E3" w14:textId="395B603E" w:rsidR="002B6097" w:rsidRPr="001043D1" w:rsidRDefault="002B6097" w:rsidP="00D201E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Compound sentence</w:t>
            </w:r>
          </w:p>
        </w:tc>
      </w:tr>
      <w:tr w:rsidR="002B6097" w14:paraId="4AB8CC0B" w14:textId="77777777" w:rsidTr="000916BD">
        <w:trPr>
          <w:trHeight w:val="1319"/>
        </w:trPr>
        <w:tc>
          <w:tcPr>
            <w:tcW w:w="1743" w:type="dxa"/>
          </w:tcPr>
          <w:p w14:paraId="7DC0B805" w14:textId="6DA89932" w:rsidR="002B6097" w:rsidRDefault="002B6097" w:rsidP="002B6097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3</w:t>
            </w:r>
          </w:p>
        </w:tc>
        <w:tc>
          <w:tcPr>
            <w:tcW w:w="1743" w:type="dxa"/>
            <w:shd w:val="clear" w:color="auto" w:fill="FFD966" w:themeFill="accent4" w:themeFillTint="99"/>
          </w:tcPr>
          <w:p w14:paraId="65609120" w14:textId="77777777" w:rsidR="002B6097" w:rsidRDefault="002B6097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43" w:type="dxa"/>
            <w:shd w:val="clear" w:color="auto" w:fill="FFD966" w:themeFill="accent4" w:themeFillTint="99"/>
          </w:tcPr>
          <w:p w14:paraId="43A3B243" w14:textId="77777777" w:rsidR="002B6097" w:rsidRPr="00B33BE4" w:rsidRDefault="002B6097" w:rsidP="002B6097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hunting hunted hunter buzzing buzzed buzzer jumping jumped jumper cracker</w:t>
            </w:r>
          </w:p>
          <w:p w14:paraId="44AC5576" w14:textId="77777777" w:rsidR="002B6097" w:rsidRDefault="002B6097" w:rsidP="00D201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3" w:type="dxa"/>
            <w:shd w:val="clear" w:color="auto" w:fill="FFD966" w:themeFill="accent4" w:themeFillTint="99"/>
          </w:tcPr>
          <w:p w14:paraId="79C7AC57" w14:textId="77777777" w:rsidR="002B6097" w:rsidRPr="00B33BE4" w:rsidRDefault="002B6097" w:rsidP="002B6097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race ice cell city fancy face space bicycle circle spicy</w:t>
            </w:r>
          </w:p>
          <w:p w14:paraId="22576BBB" w14:textId="77777777" w:rsidR="002B6097" w:rsidRDefault="002B6097" w:rsidP="00D201E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44" w:type="dxa"/>
            <w:shd w:val="clear" w:color="auto" w:fill="00B0F0"/>
          </w:tcPr>
          <w:p w14:paraId="0ABA68EF" w14:textId="77777777" w:rsidR="002B6097" w:rsidRPr="00B33BE4" w:rsidRDefault="002B6097" w:rsidP="002B6097">
            <w:pPr>
              <w:rPr>
                <w:rFonts w:ascii="Arial" w:hAnsi="Arial" w:cs="Arial"/>
                <w:sz w:val="18"/>
                <w:szCs w:val="18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 xml:space="preserve">straight campaign </w:t>
            </w:r>
            <w:proofErr w:type="gramStart"/>
            <w:r w:rsidRPr="00B33BE4">
              <w:rPr>
                <w:rFonts w:ascii="Arial" w:hAnsi="Arial" w:cs="Arial"/>
                <w:sz w:val="18"/>
                <w:szCs w:val="18"/>
              </w:rPr>
              <w:t>contain</w:t>
            </w:r>
            <w:proofErr w:type="gramEnd"/>
            <w:r w:rsidRPr="00B33BE4">
              <w:rPr>
                <w:rFonts w:ascii="Arial" w:hAnsi="Arial" w:cs="Arial"/>
                <w:sz w:val="18"/>
                <w:szCs w:val="18"/>
              </w:rPr>
              <w:t xml:space="preserve"> brain faint waist claim praise complaint afraid</w:t>
            </w:r>
          </w:p>
          <w:p w14:paraId="0ECCB2F0" w14:textId="77777777" w:rsidR="002B6097" w:rsidRDefault="002B6097" w:rsidP="00D201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00B0F0"/>
          </w:tcPr>
          <w:p w14:paraId="573F74B1" w14:textId="77777777" w:rsidR="002B6097" w:rsidRPr="00B33BE4" w:rsidRDefault="002B6097" w:rsidP="002B6097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immature immeasurable impossible immortal imperfect impatient immovable impolite important improper</w:t>
            </w:r>
          </w:p>
          <w:p w14:paraId="5DF95809" w14:textId="77777777" w:rsidR="002B6097" w:rsidRDefault="002B6097" w:rsidP="00D201E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44" w:type="dxa"/>
            <w:shd w:val="clear" w:color="auto" w:fill="FFFF00"/>
          </w:tcPr>
          <w:p w14:paraId="006C7590" w14:textId="77777777" w:rsidR="002B6097" w:rsidRDefault="002B6097" w:rsidP="002B6097">
            <w:pPr>
              <w:rPr>
                <w:rFonts w:ascii="Arial" w:hAnsi="Arial" w:cs="Arial"/>
                <w:sz w:val="18"/>
                <w:szCs w:val="18"/>
              </w:rPr>
            </w:pPr>
            <w:r w:rsidRPr="008F1455">
              <w:rPr>
                <w:rFonts w:ascii="Arial" w:hAnsi="Arial" w:cs="Arial"/>
                <w:sz w:val="18"/>
                <w:szCs w:val="18"/>
              </w:rPr>
              <w:t>symbol mystery lyrics oxygen symptom physical system typical crystal rhythm</w:t>
            </w:r>
          </w:p>
          <w:p w14:paraId="41B3299C" w14:textId="77777777" w:rsidR="002B6097" w:rsidRDefault="002B6097" w:rsidP="00D201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FFFF00"/>
          </w:tcPr>
          <w:p w14:paraId="587C4BCB" w14:textId="77777777" w:rsidR="002B6097" w:rsidRPr="008F1455" w:rsidRDefault="002B6097" w:rsidP="002B6097">
            <w:pPr>
              <w:rPr>
                <w:rFonts w:ascii="Arial" w:hAnsi="Arial" w:cs="Arial"/>
                <w:sz w:val="18"/>
                <w:szCs w:val="18"/>
              </w:rPr>
            </w:pPr>
            <w:r w:rsidRPr="008F1455">
              <w:rPr>
                <w:rFonts w:ascii="Arial" w:hAnsi="Arial" w:cs="Arial"/>
                <w:sz w:val="18"/>
                <w:szCs w:val="18"/>
              </w:rPr>
              <w:t>observant observance expectant expectancy hesitant hesitancy tolerant tolerance relevant relevance</w:t>
            </w:r>
          </w:p>
          <w:p w14:paraId="1150256F" w14:textId="77777777" w:rsidR="002B6097" w:rsidRDefault="002B6097" w:rsidP="00D201E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2B6097" w14:paraId="4DE0D659" w14:textId="77777777" w:rsidTr="000916BD">
        <w:trPr>
          <w:trHeight w:val="1319"/>
        </w:trPr>
        <w:tc>
          <w:tcPr>
            <w:tcW w:w="1743" w:type="dxa"/>
          </w:tcPr>
          <w:p w14:paraId="49EA777D" w14:textId="5F3BCEB4" w:rsidR="002B6097" w:rsidRDefault="002B6097" w:rsidP="002B6097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Grammar Punctuation</w:t>
            </w:r>
          </w:p>
        </w:tc>
        <w:tc>
          <w:tcPr>
            <w:tcW w:w="1743" w:type="dxa"/>
            <w:shd w:val="clear" w:color="auto" w:fill="FFD966" w:themeFill="accent4" w:themeFillTint="99"/>
          </w:tcPr>
          <w:p w14:paraId="42F6D472" w14:textId="77777777" w:rsidR="002B6097" w:rsidRDefault="002B6097" w:rsidP="00D201E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43" w:type="dxa"/>
            <w:shd w:val="clear" w:color="auto" w:fill="FFD966" w:themeFill="accent4" w:themeFillTint="99"/>
          </w:tcPr>
          <w:p w14:paraId="1240F1AF" w14:textId="77777777" w:rsidR="002B6097" w:rsidRPr="00B33BE4" w:rsidRDefault="002B6097" w:rsidP="002B6097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43" w:type="dxa"/>
            <w:shd w:val="clear" w:color="auto" w:fill="FFD966" w:themeFill="accent4" w:themeFillTint="99"/>
          </w:tcPr>
          <w:p w14:paraId="60847900" w14:textId="77777777" w:rsidR="002B6097" w:rsidRPr="00B33BE4" w:rsidRDefault="002B6097" w:rsidP="002B6097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44" w:type="dxa"/>
            <w:shd w:val="clear" w:color="auto" w:fill="00B0F0"/>
          </w:tcPr>
          <w:p w14:paraId="5522D834" w14:textId="77777777" w:rsidR="002B6097" w:rsidRPr="00B33BE4" w:rsidRDefault="002B6097" w:rsidP="002B60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00B0F0"/>
          </w:tcPr>
          <w:p w14:paraId="34CD2F9D" w14:textId="77777777" w:rsidR="002B6097" w:rsidRPr="00B33BE4" w:rsidRDefault="002B6097" w:rsidP="002B6097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44" w:type="dxa"/>
            <w:shd w:val="clear" w:color="auto" w:fill="FFFF00"/>
          </w:tcPr>
          <w:p w14:paraId="3EA86304" w14:textId="77777777" w:rsidR="002B6097" w:rsidRPr="008F1455" w:rsidRDefault="002B6097" w:rsidP="002B609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4" w:type="dxa"/>
            <w:shd w:val="clear" w:color="auto" w:fill="FFFF00"/>
          </w:tcPr>
          <w:p w14:paraId="5CEB6725" w14:textId="77777777" w:rsidR="002B6097" w:rsidRPr="008F1455" w:rsidRDefault="002B6097" w:rsidP="002B609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96F96EF" w14:textId="77777777" w:rsidR="00223CE1" w:rsidRDefault="00223CE1"/>
    <w:sectPr w:rsidR="00223CE1" w:rsidSect="00D201E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47D63" w14:textId="77777777" w:rsidR="00D201EA" w:rsidRDefault="00D201EA" w:rsidP="00D201EA">
      <w:pPr>
        <w:spacing w:after="0" w:line="240" w:lineRule="auto"/>
      </w:pPr>
      <w:r>
        <w:separator/>
      </w:r>
    </w:p>
  </w:endnote>
  <w:endnote w:type="continuationSeparator" w:id="0">
    <w:p w14:paraId="2D362397" w14:textId="77777777" w:rsidR="00D201EA" w:rsidRDefault="00D201EA" w:rsidP="00D20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E8265" w14:textId="77777777" w:rsidR="00D201EA" w:rsidRDefault="00D201EA" w:rsidP="00D201EA">
      <w:pPr>
        <w:spacing w:after="0" w:line="240" w:lineRule="auto"/>
      </w:pPr>
      <w:r>
        <w:separator/>
      </w:r>
    </w:p>
  </w:footnote>
  <w:footnote w:type="continuationSeparator" w:id="0">
    <w:p w14:paraId="7BB04371" w14:textId="77777777" w:rsidR="00D201EA" w:rsidRDefault="00D201EA" w:rsidP="00D20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8EE03" w14:textId="310CB0D2" w:rsidR="00D201EA" w:rsidRPr="00D201EA" w:rsidRDefault="00D201EA" w:rsidP="00D201EA">
    <w:pPr>
      <w:pStyle w:val="Header"/>
      <w:jc w:val="center"/>
      <w:rPr>
        <w:b/>
        <w:bCs/>
        <w:u w:val="single"/>
      </w:rPr>
    </w:pPr>
    <w:r w:rsidRPr="00D201EA">
      <w:rPr>
        <w:b/>
        <w:bCs/>
        <w:u w:val="single"/>
      </w:rPr>
      <w:t>Mapperley Punctuation, Spelling and Grammar Lesson curriculum.</w:t>
    </w:r>
  </w:p>
  <w:p w14:paraId="7879F2F8" w14:textId="77777777" w:rsidR="00D201EA" w:rsidRDefault="00D201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1EA"/>
    <w:rsid w:val="00223CE1"/>
    <w:rsid w:val="002B6097"/>
    <w:rsid w:val="00D2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C37D9"/>
  <w15:chartTrackingRefBased/>
  <w15:docId w15:val="{6C009C87-BF53-434A-8254-ABC5DF05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1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1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1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01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01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01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01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01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01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1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1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1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01E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01E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01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01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01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01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01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01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01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01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01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01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01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01E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01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01E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01E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20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01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1EA"/>
  </w:style>
  <w:style w:type="paragraph" w:styleId="Footer">
    <w:name w:val="footer"/>
    <w:basedOn w:val="Normal"/>
    <w:link w:val="FooterChar"/>
    <w:uiPriority w:val="99"/>
    <w:unhideWhenUsed/>
    <w:rsid w:val="00D201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Michelle</cp:lastModifiedBy>
  <cp:revision>1</cp:revision>
  <dcterms:created xsi:type="dcterms:W3CDTF">2024-01-13T17:48:00Z</dcterms:created>
  <dcterms:modified xsi:type="dcterms:W3CDTF">2024-01-13T18:08:00Z</dcterms:modified>
</cp:coreProperties>
</file>